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3C4F57"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3C4F57"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4922CB" w:rsidP="00D95714">
      <w:pPr>
        <w:tabs>
          <w:tab w:val="left" w:pos="8140"/>
        </w:tabs>
        <w:rPr>
          <w:rFonts w:ascii="Arial Black" w:hAnsi="Arial Black" w:cs="Arial"/>
          <w:sz w:val="28"/>
          <w:szCs w:val="28"/>
        </w:rPr>
      </w:pPr>
      <w:r>
        <w:rPr>
          <w:rFonts w:ascii="Arial Black" w:hAnsi="Arial Black" w:cs="Arial"/>
          <w:sz w:val="28"/>
          <w:szCs w:val="28"/>
        </w:rPr>
        <w:t>Primer</w:t>
      </w:r>
      <w:r w:rsidR="008800E6">
        <w:rPr>
          <w:rFonts w:ascii="Arial Black" w:hAnsi="Arial Black" w:cs="Arial"/>
          <w:sz w:val="28"/>
          <w:szCs w:val="28"/>
        </w:rPr>
        <w:t xml:space="preserve"> Corte</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F02900" w:rsidRPr="00014459" w:rsidRDefault="00F02900" w:rsidP="00F02900">
      <w:pPr>
        <w:tabs>
          <w:tab w:val="left" w:pos="8140"/>
        </w:tabs>
        <w:rPr>
          <w:rFonts w:cs="Arial"/>
          <w:b/>
          <w:color w:val="000000"/>
        </w:rPr>
      </w:pPr>
    </w:p>
    <w:p w:rsidR="000B106F" w:rsidRPr="000B106F" w:rsidRDefault="000B106F" w:rsidP="000B106F">
      <w:pPr>
        <w:pStyle w:val="Prrafodelista"/>
        <w:numPr>
          <w:ilvl w:val="0"/>
          <w:numId w:val="5"/>
        </w:numPr>
      </w:pPr>
      <w:r w:rsidRPr="000B106F">
        <w:t>Se deslindan legisladores del PAN de las expresiones de estudiantes de los últimos días</w:t>
      </w:r>
    </w:p>
    <w:p w:rsidR="00F02900" w:rsidRPr="000B106F" w:rsidRDefault="00F02900" w:rsidP="00F02900">
      <w:pPr>
        <w:tabs>
          <w:tab w:val="left" w:pos="8140"/>
        </w:tabs>
        <w:rPr>
          <w:rFonts w:cs="Arial"/>
          <w:color w:val="000000"/>
        </w:rPr>
      </w:pPr>
    </w:p>
    <w:p w:rsidR="000B106F" w:rsidRPr="000B106F" w:rsidRDefault="000B106F" w:rsidP="000B106F">
      <w:pPr>
        <w:pStyle w:val="Prrafodelista"/>
        <w:numPr>
          <w:ilvl w:val="0"/>
          <w:numId w:val="5"/>
        </w:numPr>
      </w:pPr>
      <w:r w:rsidRPr="000B106F">
        <w:t>Alertan diputados que en México el abstencionismo se ha duplicado</w:t>
      </w:r>
    </w:p>
    <w:p w:rsidR="00F02900" w:rsidRPr="000B106F" w:rsidRDefault="00F02900" w:rsidP="00F02900">
      <w:pPr>
        <w:tabs>
          <w:tab w:val="left" w:pos="8140"/>
        </w:tabs>
        <w:rPr>
          <w:rFonts w:cs="Arial"/>
          <w:color w:val="000000"/>
        </w:rPr>
      </w:pPr>
    </w:p>
    <w:p w:rsidR="000B106F" w:rsidRPr="000B106F" w:rsidRDefault="000B106F" w:rsidP="000B106F">
      <w:pPr>
        <w:pStyle w:val="Prrafodelista"/>
        <w:numPr>
          <w:ilvl w:val="0"/>
          <w:numId w:val="5"/>
        </w:numPr>
      </w:pPr>
      <w:r w:rsidRPr="000B106F">
        <w:t>Legisladores se entrevistaron con Alejandro Poiré, a fin de entregar reglamento de la ley de migración</w:t>
      </w:r>
    </w:p>
    <w:p w:rsidR="007B59E1" w:rsidRPr="000B106F" w:rsidRDefault="007B59E1" w:rsidP="00F02900">
      <w:pPr>
        <w:tabs>
          <w:tab w:val="left" w:pos="8140"/>
        </w:tabs>
        <w:rPr>
          <w:rFonts w:cs="Arial"/>
          <w:color w:val="000000"/>
        </w:rPr>
      </w:pPr>
    </w:p>
    <w:p w:rsidR="000B106F" w:rsidRPr="000B106F" w:rsidRDefault="000B106F" w:rsidP="000B106F">
      <w:pPr>
        <w:pStyle w:val="Prrafodelista"/>
        <w:numPr>
          <w:ilvl w:val="0"/>
          <w:numId w:val="5"/>
        </w:numPr>
      </w:pPr>
      <w:r w:rsidRPr="000B106F">
        <w:t>Diputados del PRD se pronuncian por redoblar esfuerzos para evitar la pena de muerte para 3 mexicanos en Malasia</w:t>
      </w:r>
    </w:p>
    <w:p w:rsidR="007B59E1" w:rsidRDefault="007B59E1" w:rsidP="00F02900">
      <w:pPr>
        <w:tabs>
          <w:tab w:val="left" w:pos="8140"/>
        </w:tabs>
        <w:rPr>
          <w:rFonts w:cs="Arial"/>
          <w:b/>
          <w:color w:val="000000"/>
        </w:rPr>
      </w:pPr>
    </w:p>
    <w:p w:rsidR="00A61262" w:rsidRDefault="00A61262" w:rsidP="00F02900">
      <w:pPr>
        <w:tabs>
          <w:tab w:val="left" w:pos="8140"/>
        </w:tabs>
        <w:rPr>
          <w:rFonts w:cs="Arial"/>
          <w:b/>
          <w:color w:val="000000"/>
        </w:rPr>
      </w:pPr>
    </w:p>
    <w:p w:rsidR="00A61262" w:rsidRDefault="00A61262" w:rsidP="00F02900">
      <w:pPr>
        <w:tabs>
          <w:tab w:val="left" w:pos="8140"/>
        </w:tabs>
        <w:rPr>
          <w:rFonts w:cs="Arial"/>
          <w:b/>
          <w:color w:val="000000"/>
        </w:rPr>
      </w:pPr>
    </w:p>
    <w:p w:rsidR="000B106F" w:rsidRDefault="000B106F" w:rsidP="00F02900">
      <w:pPr>
        <w:tabs>
          <w:tab w:val="left" w:pos="8140"/>
        </w:tabs>
        <w:rPr>
          <w:rFonts w:cs="Arial"/>
          <w:b/>
          <w:color w:val="000000"/>
        </w:rPr>
      </w:pPr>
    </w:p>
    <w:p w:rsidR="00A61262" w:rsidRPr="00F02900" w:rsidRDefault="00A61262"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F02900" w:rsidRPr="00F02900" w:rsidRDefault="00C82761" w:rsidP="00014459">
      <w:pPr>
        <w:tabs>
          <w:tab w:val="left" w:pos="8140"/>
        </w:tabs>
        <w:jc w:val="right"/>
        <w:rPr>
          <w:rFonts w:cs="Arial"/>
          <w:b/>
          <w:color w:val="000000"/>
        </w:rPr>
      </w:pPr>
      <w:r>
        <w:rPr>
          <w:rFonts w:cs="Arial"/>
          <w:b/>
          <w:color w:val="000000"/>
        </w:rPr>
        <w:t xml:space="preserve"> </w:t>
      </w:r>
      <w:r w:rsidR="004922CB">
        <w:rPr>
          <w:rFonts w:cs="Arial"/>
          <w:b/>
          <w:color w:val="000000"/>
        </w:rPr>
        <w:t>19</w:t>
      </w:r>
      <w:r w:rsidR="00D41E3E">
        <w:rPr>
          <w:rFonts w:cs="Arial"/>
          <w:b/>
          <w:color w:val="000000"/>
        </w:rPr>
        <w:t xml:space="preserve"> de mayo</w:t>
      </w:r>
      <w:r w:rsidR="005A7E09">
        <w:rPr>
          <w:rFonts w:cs="Arial"/>
          <w:b/>
          <w:color w:val="000000"/>
        </w:rPr>
        <w:t xml:space="preserve"> de 2012</w:t>
      </w:r>
    </w:p>
    <w:p w:rsidR="00F02900" w:rsidRDefault="00F02900" w:rsidP="00F02900">
      <w:pPr>
        <w:tabs>
          <w:tab w:val="left" w:pos="8140"/>
        </w:tabs>
        <w:rPr>
          <w:rFonts w:cs="Arial"/>
          <w:b/>
          <w:color w:val="000000"/>
        </w:rPr>
      </w:pPr>
    </w:p>
    <w:p w:rsidR="00F22114" w:rsidRPr="003C12BD" w:rsidRDefault="00F22114" w:rsidP="00F22114"/>
    <w:p w:rsidR="00F22114" w:rsidRDefault="00F22114" w:rsidP="00F22114">
      <w:pPr>
        <w:rPr>
          <w:b/>
          <w:sz w:val="16"/>
          <w:szCs w:val="16"/>
        </w:rPr>
      </w:pPr>
      <w:r>
        <w:rPr>
          <w:b/>
          <w:sz w:val="16"/>
          <w:szCs w:val="16"/>
        </w:rPr>
        <w:lastRenderedPageBreak/>
        <w:t>TEMA(S): Trabajo Legislativo</w:t>
      </w:r>
    </w:p>
    <w:p w:rsidR="00F22114" w:rsidRPr="00EE6FFA" w:rsidRDefault="00F22114" w:rsidP="00F22114">
      <w:pPr>
        <w:rPr>
          <w:b/>
          <w:sz w:val="16"/>
          <w:szCs w:val="16"/>
        </w:rPr>
      </w:pPr>
      <w:r>
        <w:rPr>
          <w:b/>
          <w:sz w:val="16"/>
          <w:szCs w:val="16"/>
        </w:rPr>
        <w:t>FECHA</w:t>
      </w:r>
      <w:r w:rsidRPr="00EE6FFA">
        <w:rPr>
          <w:b/>
          <w:sz w:val="16"/>
          <w:szCs w:val="16"/>
        </w:rPr>
        <w:t xml:space="preserve">: </w:t>
      </w:r>
      <w:r>
        <w:rPr>
          <w:b/>
          <w:sz w:val="16"/>
          <w:szCs w:val="16"/>
        </w:rPr>
        <w:t>19/05/12</w:t>
      </w:r>
    </w:p>
    <w:p w:rsidR="00F22114" w:rsidRPr="008930E4" w:rsidRDefault="00F22114" w:rsidP="00F22114">
      <w:pPr>
        <w:rPr>
          <w:b/>
          <w:sz w:val="16"/>
          <w:szCs w:val="16"/>
        </w:rPr>
      </w:pPr>
      <w:r>
        <w:rPr>
          <w:b/>
          <w:sz w:val="16"/>
          <w:szCs w:val="16"/>
        </w:rPr>
        <w:t>HORA: 08:56</w:t>
      </w:r>
    </w:p>
    <w:p w:rsidR="00F22114" w:rsidRDefault="00F22114" w:rsidP="00F22114">
      <w:pPr>
        <w:rPr>
          <w:b/>
          <w:sz w:val="16"/>
          <w:szCs w:val="16"/>
        </w:rPr>
      </w:pPr>
      <w:r>
        <w:rPr>
          <w:b/>
          <w:sz w:val="16"/>
          <w:szCs w:val="16"/>
        </w:rPr>
        <w:t>NOTICIERO: Formato 21</w:t>
      </w:r>
    </w:p>
    <w:p w:rsidR="00F22114" w:rsidRDefault="00F22114" w:rsidP="00F22114">
      <w:pPr>
        <w:rPr>
          <w:b/>
          <w:sz w:val="16"/>
          <w:szCs w:val="16"/>
        </w:rPr>
      </w:pPr>
      <w:r>
        <w:rPr>
          <w:b/>
          <w:sz w:val="16"/>
          <w:szCs w:val="16"/>
        </w:rPr>
        <w:t>EMISIÓN: Vespertina</w:t>
      </w:r>
    </w:p>
    <w:p w:rsidR="00F22114" w:rsidRPr="00EE6FFA" w:rsidRDefault="00F22114" w:rsidP="00F22114">
      <w:pPr>
        <w:rPr>
          <w:sz w:val="16"/>
          <w:szCs w:val="16"/>
        </w:rPr>
      </w:pPr>
      <w:r>
        <w:rPr>
          <w:b/>
          <w:sz w:val="16"/>
          <w:szCs w:val="16"/>
        </w:rPr>
        <w:t>ESTACION</w:t>
      </w:r>
      <w:r w:rsidRPr="00EE6FFA">
        <w:rPr>
          <w:b/>
          <w:sz w:val="16"/>
          <w:szCs w:val="16"/>
        </w:rPr>
        <w:t xml:space="preserve">: </w:t>
      </w:r>
      <w:r>
        <w:rPr>
          <w:b/>
          <w:sz w:val="16"/>
          <w:szCs w:val="16"/>
        </w:rPr>
        <w:t>790 AM</w:t>
      </w:r>
    </w:p>
    <w:p w:rsidR="00F22114" w:rsidRDefault="00F22114" w:rsidP="00F22114">
      <w:pPr>
        <w:rPr>
          <w:b/>
          <w:sz w:val="16"/>
          <w:szCs w:val="16"/>
        </w:rPr>
      </w:pPr>
      <w:r>
        <w:rPr>
          <w:b/>
          <w:sz w:val="16"/>
          <w:szCs w:val="16"/>
        </w:rPr>
        <w:t>GRUPO: Radio Centro</w:t>
      </w:r>
    </w:p>
    <w:p w:rsidR="00F22114" w:rsidRDefault="00F22114" w:rsidP="00F22114">
      <w:pPr>
        <w:rPr>
          <w:b/>
          <w:sz w:val="16"/>
          <w:szCs w:val="16"/>
        </w:rPr>
      </w:pPr>
      <w:r>
        <w:rPr>
          <w:b/>
          <w:sz w:val="16"/>
          <w:szCs w:val="16"/>
        </w:rPr>
        <w:t>0</w:t>
      </w:r>
    </w:p>
    <w:p w:rsidR="00F22114" w:rsidRDefault="00F22114" w:rsidP="00F22114"/>
    <w:p w:rsidR="00F22114" w:rsidRPr="00520437" w:rsidRDefault="00F22114" w:rsidP="00F22114">
      <w:pPr>
        <w:rPr>
          <w:b/>
          <w:u w:val="single"/>
        </w:rPr>
      </w:pPr>
      <w:r w:rsidRPr="00520437">
        <w:rPr>
          <w:b/>
          <w:u w:val="single"/>
        </w:rPr>
        <w:t>Se deslinda</w:t>
      </w:r>
      <w:r>
        <w:rPr>
          <w:b/>
          <w:u w:val="single"/>
        </w:rPr>
        <w:t>n</w:t>
      </w:r>
      <w:r w:rsidRPr="00520437">
        <w:rPr>
          <w:b/>
          <w:u w:val="single"/>
        </w:rPr>
        <w:t xml:space="preserve"> legisladores del PAN de las expresiones de estudiantes de los últimos días</w:t>
      </w:r>
    </w:p>
    <w:p w:rsidR="00F22114" w:rsidRDefault="00F22114" w:rsidP="00F22114"/>
    <w:p w:rsidR="00F22114" w:rsidRDefault="00F22114" w:rsidP="00F22114">
      <w:r w:rsidRPr="00963226">
        <w:rPr>
          <w:b/>
        </w:rPr>
        <w:t>Conductor</w:t>
      </w:r>
      <w:r>
        <w:t>: Se deslindan legisladores del PAN de las expresiones de los estudiantes de los últimos días.</w:t>
      </w:r>
    </w:p>
    <w:p w:rsidR="00F22114" w:rsidRDefault="00F22114" w:rsidP="00F22114"/>
    <w:p w:rsidR="00F22114" w:rsidRDefault="00F22114" w:rsidP="00F22114">
      <w:r w:rsidRPr="005D7CC2">
        <w:rPr>
          <w:b/>
        </w:rPr>
        <w:t>Patricia Rodríguez, reportera</w:t>
      </w:r>
      <w:r>
        <w:t xml:space="preserve">: A una horas de que se realice la manifestación anti-peña nieto, desde la Cámara de Diputados, los panistas se deslindaron de esta. El coordinador del grupo parlamentario del blanquiazul, </w:t>
      </w:r>
      <w:r w:rsidRPr="005D7CC2">
        <w:rPr>
          <w:b/>
        </w:rPr>
        <w:t>Carlos Alberto Pérez Cuevas,</w:t>
      </w:r>
      <w:r>
        <w:t xml:space="preserve"> aseveró que los militantes de su partido tienen muchas tareas pendientes como para estar perdiendo el tiempo en este tipo de protestas.</w:t>
      </w:r>
    </w:p>
    <w:p w:rsidR="00F22114" w:rsidRDefault="00F22114" w:rsidP="00F22114"/>
    <w:p w:rsidR="00F22114" w:rsidRDefault="00F22114" w:rsidP="00F22114">
      <w:r w:rsidRPr="005D7CC2">
        <w:rPr>
          <w:b/>
          <w:i/>
        </w:rPr>
        <w:t>Insert Carlos Alberto Pérez Cuevas</w:t>
      </w:r>
      <w:r>
        <w:t xml:space="preserve">: </w:t>
      </w:r>
      <w:r w:rsidRPr="00E342BB">
        <w:rPr>
          <w:i/>
        </w:rPr>
        <w:t xml:space="preserve">“Los panistas tenemos muchas tareas que hacer para seguir empujando la candidatura de </w:t>
      </w:r>
      <w:r w:rsidRPr="00E342BB">
        <w:rPr>
          <w:b/>
          <w:i/>
        </w:rPr>
        <w:t>Josefina Vázquez Mota</w:t>
      </w:r>
      <w:r w:rsidRPr="00E342BB">
        <w:rPr>
          <w:i/>
        </w:rPr>
        <w:t xml:space="preserve"> para demostrar que es la mejor propuesta, demostrando que es la que tiene las mejores propuestas, demostrando que es la que puede ser la próxima presidenta de México, nosotros no vamos a perder nuestro tiempo, nosotros panistas, entrando en este tema, respetamos a los ciudadanos que están empujando este asunto, pero nosotros ya tenemos muchas tareas en pro de Josefina, en pro de las propuestas y en pro de que un México empiece a ser diferente”.</w:t>
      </w:r>
    </w:p>
    <w:p w:rsidR="00F22114" w:rsidRDefault="00F22114" w:rsidP="00F22114"/>
    <w:p w:rsidR="00F22114" w:rsidRDefault="00F22114" w:rsidP="00F22114">
      <w:r w:rsidRPr="00E342BB">
        <w:rPr>
          <w:b/>
        </w:rPr>
        <w:t>Patricia Rodríguez</w:t>
      </w:r>
      <w:r>
        <w:t xml:space="preserve">: Por su parte el diputado priista, </w:t>
      </w:r>
      <w:r w:rsidRPr="00E342BB">
        <w:rPr>
          <w:b/>
        </w:rPr>
        <w:t>Carlos Flores Rico</w:t>
      </w:r>
      <w:r>
        <w:t>, señaló que este tipo de manifestaciones son legales y legítimas, siempre y cuando no exista detrás una intención de provocación.</w:t>
      </w:r>
    </w:p>
    <w:p w:rsidR="00F22114" w:rsidRDefault="00F22114" w:rsidP="00F22114"/>
    <w:p w:rsidR="00F22114" w:rsidRDefault="00F22114" w:rsidP="00F22114">
      <w:r>
        <w:t xml:space="preserve">Finalmente, la coordinadora de los perredistas en San Lázaro, </w:t>
      </w:r>
      <w:r w:rsidRPr="00E45C3E">
        <w:rPr>
          <w:b/>
        </w:rPr>
        <w:t>Mary Telma Guajardo</w:t>
      </w:r>
      <w:r>
        <w:t xml:space="preserve">, dejó en claro que la sociedad está en su derecho de manifestarse y rechazó que desde las filas de su partido se esté promoviendo la protesta de este sábado. </w:t>
      </w:r>
      <w:r w:rsidRPr="00E45C3E">
        <w:rPr>
          <w:b/>
          <w:sz w:val="20"/>
          <w:szCs w:val="20"/>
        </w:rPr>
        <w:t xml:space="preserve">Duración 1´35´´, </w:t>
      </w:r>
      <w:proofErr w:type="spellStart"/>
      <w:r w:rsidRPr="00E45C3E">
        <w:rPr>
          <w:b/>
          <w:sz w:val="20"/>
          <w:szCs w:val="20"/>
        </w:rPr>
        <w:t>ys</w:t>
      </w:r>
      <w:proofErr w:type="spellEnd"/>
      <w:r w:rsidRPr="00E45C3E">
        <w:rPr>
          <w:b/>
          <w:sz w:val="20"/>
          <w:szCs w:val="20"/>
        </w:rPr>
        <w:t>/m.</w:t>
      </w:r>
    </w:p>
    <w:p w:rsidR="00F22114" w:rsidRDefault="00F22114"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0B106F" w:rsidRDefault="000B106F" w:rsidP="00F22114"/>
    <w:p w:rsidR="00F22114" w:rsidRDefault="00F22114" w:rsidP="00F22114"/>
    <w:p w:rsidR="00F22114" w:rsidRDefault="00F22114" w:rsidP="00F22114">
      <w:pPr>
        <w:rPr>
          <w:b/>
          <w:sz w:val="16"/>
          <w:szCs w:val="16"/>
        </w:rPr>
      </w:pPr>
      <w:r>
        <w:rPr>
          <w:b/>
          <w:sz w:val="16"/>
          <w:szCs w:val="16"/>
        </w:rPr>
        <w:t>TEMA(S): Trabajo Legislativo</w:t>
      </w:r>
    </w:p>
    <w:p w:rsidR="00F22114" w:rsidRPr="00EE6FFA" w:rsidRDefault="00F22114" w:rsidP="00F22114">
      <w:pPr>
        <w:rPr>
          <w:b/>
          <w:sz w:val="16"/>
          <w:szCs w:val="16"/>
        </w:rPr>
      </w:pPr>
      <w:r>
        <w:rPr>
          <w:b/>
          <w:sz w:val="16"/>
          <w:szCs w:val="16"/>
        </w:rPr>
        <w:t>FECHA</w:t>
      </w:r>
      <w:r w:rsidRPr="00EE6FFA">
        <w:rPr>
          <w:b/>
          <w:sz w:val="16"/>
          <w:szCs w:val="16"/>
        </w:rPr>
        <w:t xml:space="preserve">: </w:t>
      </w:r>
      <w:r>
        <w:rPr>
          <w:b/>
          <w:sz w:val="16"/>
          <w:szCs w:val="16"/>
        </w:rPr>
        <w:t>19/05/12</w:t>
      </w:r>
    </w:p>
    <w:p w:rsidR="00F22114" w:rsidRPr="008930E4" w:rsidRDefault="00F22114" w:rsidP="00F22114">
      <w:pPr>
        <w:rPr>
          <w:b/>
          <w:sz w:val="16"/>
          <w:szCs w:val="16"/>
        </w:rPr>
      </w:pPr>
      <w:r>
        <w:rPr>
          <w:b/>
          <w:sz w:val="16"/>
          <w:szCs w:val="16"/>
        </w:rPr>
        <w:t>HORA: 12:31</w:t>
      </w:r>
    </w:p>
    <w:p w:rsidR="00F22114" w:rsidRDefault="00F22114" w:rsidP="00F22114">
      <w:pPr>
        <w:rPr>
          <w:b/>
          <w:sz w:val="16"/>
          <w:szCs w:val="16"/>
        </w:rPr>
      </w:pPr>
      <w:r>
        <w:rPr>
          <w:b/>
          <w:sz w:val="16"/>
          <w:szCs w:val="16"/>
        </w:rPr>
        <w:t>NOTICIERO: Formato 21</w:t>
      </w:r>
    </w:p>
    <w:p w:rsidR="00F22114" w:rsidRDefault="00F22114" w:rsidP="00F22114">
      <w:pPr>
        <w:rPr>
          <w:b/>
          <w:sz w:val="16"/>
          <w:szCs w:val="16"/>
        </w:rPr>
      </w:pPr>
      <w:r>
        <w:rPr>
          <w:b/>
          <w:sz w:val="16"/>
          <w:szCs w:val="16"/>
        </w:rPr>
        <w:t>EMISIÓN: Vespertina</w:t>
      </w:r>
    </w:p>
    <w:p w:rsidR="00F22114" w:rsidRPr="00EE6FFA" w:rsidRDefault="00F22114" w:rsidP="00F22114">
      <w:pPr>
        <w:rPr>
          <w:sz w:val="16"/>
          <w:szCs w:val="16"/>
        </w:rPr>
      </w:pPr>
      <w:r>
        <w:rPr>
          <w:b/>
          <w:sz w:val="16"/>
          <w:szCs w:val="16"/>
        </w:rPr>
        <w:t>ESTACION</w:t>
      </w:r>
      <w:r w:rsidRPr="00EE6FFA">
        <w:rPr>
          <w:b/>
          <w:sz w:val="16"/>
          <w:szCs w:val="16"/>
        </w:rPr>
        <w:t xml:space="preserve">: </w:t>
      </w:r>
      <w:r>
        <w:rPr>
          <w:b/>
          <w:sz w:val="16"/>
          <w:szCs w:val="16"/>
        </w:rPr>
        <w:t>790 AM</w:t>
      </w:r>
    </w:p>
    <w:p w:rsidR="00F22114" w:rsidRDefault="00F22114" w:rsidP="00F22114">
      <w:pPr>
        <w:rPr>
          <w:b/>
          <w:sz w:val="16"/>
          <w:szCs w:val="16"/>
        </w:rPr>
      </w:pPr>
      <w:r>
        <w:rPr>
          <w:b/>
          <w:sz w:val="16"/>
          <w:szCs w:val="16"/>
        </w:rPr>
        <w:t>GRUPO: Radio Centro</w:t>
      </w:r>
    </w:p>
    <w:p w:rsidR="00F22114" w:rsidRDefault="00F22114" w:rsidP="00F22114">
      <w:pPr>
        <w:rPr>
          <w:b/>
          <w:sz w:val="16"/>
          <w:szCs w:val="16"/>
        </w:rPr>
      </w:pPr>
      <w:r>
        <w:rPr>
          <w:b/>
          <w:sz w:val="16"/>
          <w:szCs w:val="16"/>
        </w:rPr>
        <w:t>0</w:t>
      </w:r>
    </w:p>
    <w:p w:rsidR="00F22114" w:rsidRDefault="00F22114" w:rsidP="00F22114"/>
    <w:p w:rsidR="00F22114" w:rsidRPr="00C349E2" w:rsidRDefault="00F22114" w:rsidP="00F22114">
      <w:pPr>
        <w:rPr>
          <w:b/>
          <w:u w:val="single"/>
        </w:rPr>
      </w:pPr>
      <w:r w:rsidRPr="00C349E2">
        <w:rPr>
          <w:b/>
          <w:u w:val="single"/>
        </w:rPr>
        <w:t>Alertan diputados que en México el abstencionismo se ha duplicado</w:t>
      </w:r>
    </w:p>
    <w:p w:rsidR="00F22114" w:rsidRDefault="00F22114" w:rsidP="00F22114"/>
    <w:p w:rsidR="00F22114" w:rsidRDefault="00F22114" w:rsidP="00F22114">
      <w:r w:rsidRPr="00C349E2">
        <w:rPr>
          <w:b/>
        </w:rPr>
        <w:t>Enrique Cuevas, conductor</w:t>
      </w:r>
      <w:r>
        <w:t>: Alerta el Centro de Estudios Sociales y de Opinión Pública de la Cámara de Diputados que en México el abstencionismo va en incremento.</w:t>
      </w:r>
    </w:p>
    <w:p w:rsidR="00F22114" w:rsidRDefault="00F22114" w:rsidP="00F22114"/>
    <w:p w:rsidR="00F22114" w:rsidRDefault="00F22114" w:rsidP="00F22114">
      <w:r w:rsidRPr="00C01B8E">
        <w:rPr>
          <w:b/>
        </w:rPr>
        <w:t>Patricia Rodríguez, reportera</w:t>
      </w:r>
      <w:r>
        <w:t xml:space="preserve">: En México el abstencionismo en las elecciones federales se ha duplicado, entre 1994 y 2009 se realizaron tres votaciones presidenciales en las cuales la inasistencia a las urnas pasó de 23 al 41%, así lo destaca un informe del Centro de Estudios Sociales y de Opinión Pública de la Cámara de Diputados. Dicho centro mencionó que en las elecciones presidenciales disminuye el abstencionismo, pues al comparar los promedios de estas y las intermedias, es posible identificar una diferencia de 15 puntos porcentuales. </w:t>
      </w:r>
    </w:p>
    <w:p w:rsidR="00F22114" w:rsidRDefault="00F22114" w:rsidP="00F22114"/>
    <w:p w:rsidR="00F22114" w:rsidRDefault="00F22114" w:rsidP="00F22114">
      <w:r>
        <w:t>A través de documento “Abstencionismo y Cultura Política en México” precisó que con un nivel de 41% México se encuentra entre las naciones latinoamericanas con mayor abstencionismo, en este grupo está Colombia con 56% y Honduras con 47%. Recordó que en los comicios para renovar la Cámara de Diputados, entre 1994 y 2009 el abstencionismo pasó de 24 a 55%.</w:t>
      </w:r>
    </w:p>
    <w:p w:rsidR="00F22114" w:rsidRDefault="00F22114" w:rsidP="00F22114"/>
    <w:p w:rsidR="00F22114" w:rsidRDefault="00F22114" w:rsidP="00F22114">
      <w:r>
        <w:t>Por lo que respecta a las últimas votaciones para gobernador en las últimas entidades federativas en promedio de abstencionismo fue de 44%; las entidades con las cifras más altas fuero Baja California, Chihuahua, Quintana Roo y Tamaulipas en contraste las entidades con las cifras más bajas fueron Yucatán, Distrito Federal, Campeche, Tlaxcala y Tabasco.</w:t>
      </w:r>
    </w:p>
    <w:p w:rsidR="00F22114" w:rsidRDefault="00F22114" w:rsidP="00F22114"/>
    <w:p w:rsidR="00F22114" w:rsidRDefault="00F22114" w:rsidP="00F22114">
      <w:r>
        <w:t xml:space="preserve">El Centro de Estudios Sociales precisó que la </w:t>
      </w:r>
      <w:proofErr w:type="spellStart"/>
      <w:r>
        <w:t>autopercepción</w:t>
      </w:r>
      <w:proofErr w:type="spellEnd"/>
      <w:r>
        <w:t xml:space="preserve"> de eficacia política alienta la participación ciudadana, esta percepción significa que el individuo conozca o crea que sus acciones impactan e las decisiones de gobierno. </w:t>
      </w:r>
      <w:proofErr w:type="gramStart"/>
      <w:r>
        <w:t>otros</w:t>
      </w:r>
      <w:proofErr w:type="gramEnd"/>
      <w:r>
        <w:t xml:space="preserve"> factores coadyuvantes son la confianza en las instituciones, interés en la política, la precepción de que los políticos se interesan por los ciudadanos y la participación en algún partico o sindicato y en menor medida en una agrupación religiosa. </w:t>
      </w:r>
      <w:r w:rsidRPr="00B22EC6">
        <w:rPr>
          <w:b/>
          <w:sz w:val="20"/>
          <w:szCs w:val="20"/>
        </w:rPr>
        <w:t xml:space="preserve">Duración 2´25´´, </w:t>
      </w:r>
      <w:proofErr w:type="spellStart"/>
      <w:r w:rsidRPr="00B22EC6">
        <w:rPr>
          <w:b/>
          <w:sz w:val="20"/>
          <w:szCs w:val="20"/>
        </w:rPr>
        <w:t>ys</w:t>
      </w:r>
      <w:proofErr w:type="spellEnd"/>
      <w:r w:rsidRPr="00B22EC6">
        <w:rPr>
          <w:b/>
          <w:sz w:val="20"/>
          <w:szCs w:val="20"/>
        </w:rPr>
        <w:t>/m</w:t>
      </w:r>
      <w:r>
        <w:t xml:space="preserve">. </w:t>
      </w:r>
    </w:p>
    <w:p w:rsidR="00F22114" w:rsidRDefault="00F22114" w:rsidP="00F22114"/>
    <w:p w:rsidR="00F22114" w:rsidRDefault="00F22114" w:rsidP="00F22114"/>
    <w:p w:rsidR="000B106F" w:rsidRDefault="000B106F" w:rsidP="00F22114"/>
    <w:p w:rsidR="000B106F" w:rsidRDefault="000B106F" w:rsidP="00F22114"/>
    <w:p w:rsidR="000B106F" w:rsidRDefault="000B106F" w:rsidP="00F22114"/>
    <w:p w:rsidR="00F22114" w:rsidRDefault="00F22114" w:rsidP="00F22114"/>
    <w:p w:rsidR="00F22114" w:rsidRDefault="00F22114" w:rsidP="00F22114">
      <w:pPr>
        <w:rPr>
          <w:b/>
          <w:sz w:val="16"/>
          <w:szCs w:val="16"/>
        </w:rPr>
      </w:pPr>
      <w:r>
        <w:rPr>
          <w:b/>
          <w:sz w:val="16"/>
          <w:szCs w:val="16"/>
        </w:rPr>
        <w:t xml:space="preserve">TEMA(S): Trabajo Legislativo </w:t>
      </w:r>
    </w:p>
    <w:p w:rsidR="00F22114" w:rsidRPr="00EE6FFA" w:rsidRDefault="00F22114" w:rsidP="00F22114">
      <w:pPr>
        <w:rPr>
          <w:b/>
          <w:sz w:val="16"/>
          <w:szCs w:val="16"/>
        </w:rPr>
      </w:pPr>
      <w:r>
        <w:rPr>
          <w:b/>
          <w:sz w:val="16"/>
          <w:szCs w:val="16"/>
        </w:rPr>
        <w:t>FECHA</w:t>
      </w:r>
      <w:r w:rsidRPr="00EE6FFA">
        <w:rPr>
          <w:b/>
          <w:sz w:val="16"/>
          <w:szCs w:val="16"/>
        </w:rPr>
        <w:t xml:space="preserve">: </w:t>
      </w:r>
      <w:r>
        <w:rPr>
          <w:b/>
          <w:sz w:val="16"/>
          <w:szCs w:val="16"/>
        </w:rPr>
        <w:t>19/05/12</w:t>
      </w:r>
    </w:p>
    <w:p w:rsidR="00F22114" w:rsidRPr="008930E4" w:rsidRDefault="00F22114" w:rsidP="00F22114">
      <w:pPr>
        <w:rPr>
          <w:b/>
          <w:sz w:val="16"/>
          <w:szCs w:val="16"/>
        </w:rPr>
      </w:pPr>
      <w:r>
        <w:rPr>
          <w:b/>
          <w:sz w:val="16"/>
          <w:szCs w:val="16"/>
        </w:rPr>
        <w:t>HORA: 09:11</w:t>
      </w:r>
    </w:p>
    <w:p w:rsidR="00F22114" w:rsidRDefault="00F22114" w:rsidP="00F22114">
      <w:pPr>
        <w:rPr>
          <w:b/>
          <w:sz w:val="16"/>
          <w:szCs w:val="16"/>
        </w:rPr>
      </w:pPr>
      <w:r>
        <w:rPr>
          <w:b/>
          <w:sz w:val="16"/>
          <w:szCs w:val="16"/>
        </w:rPr>
        <w:t>NOTICIERO: Formato 21</w:t>
      </w:r>
    </w:p>
    <w:p w:rsidR="00F22114" w:rsidRDefault="00F22114" w:rsidP="00F22114">
      <w:pPr>
        <w:rPr>
          <w:b/>
          <w:sz w:val="16"/>
          <w:szCs w:val="16"/>
        </w:rPr>
      </w:pPr>
      <w:r>
        <w:rPr>
          <w:b/>
          <w:sz w:val="16"/>
          <w:szCs w:val="16"/>
        </w:rPr>
        <w:t>EMISIÓN: Vespertina</w:t>
      </w:r>
    </w:p>
    <w:p w:rsidR="00F22114" w:rsidRPr="00EE6FFA" w:rsidRDefault="00F22114" w:rsidP="00F22114">
      <w:pPr>
        <w:rPr>
          <w:sz w:val="16"/>
          <w:szCs w:val="16"/>
        </w:rPr>
      </w:pPr>
      <w:r>
        <w:rPr>
          <w:b/>
          <w:sz w:val="16"/>
          <w:szCs w:val="16"/>
        </w:rPr>
        <w:t>ESTACION</w:t>
      </w:r>
      <w:r w:rsidRPr="00EE6FFA">
        <w:rPr>
          <w:b/>
          <w:sz w:val="16"/>
          <w:szCs w:val="16"/>
        </w:rPr>
        <w:t xml:space="preserve">: </w:t>
      </w:r>
      <w:r>
        <w:rPr>
          <w:b/>
          <w:sz w:val="16"/>
          <w:szCs w:val="16"/>
        </w:rPr>
        <w:t>790 AM</w:t>
      </w:r>
    </w:p>
    <w:p w:rsidR="00F22114" w:rsidRDefault="00F22114" w:rsidP="00F22114">
      <w:pPr>
        <w:rPr>
          <w:b/>
          <w:sz w:val="16"/>
          <w:szCs w:val="16"/>
        </w:rPr>
      </w:pPr>
      <w:r>
        <w:rPr>
          <w:b/>
          <w:sz w:val="16"/>
          <w:szCs w:val="16"/>
        </w:rPr>
        <w:t>GRUPO: Radio Centro</w:t>
      </w:r>
    </w:p>
    <w:p w:rsidR="00F22114" w:rsidRDefault="00F22114" w:rsidP="00F22114">
      <w:pPr>
        <w:rPr>
          <w:b/>
          <w:sz w:val="16"/>
          <w:szCs w:val="16"/>
        </w:rPr>
      </w:pPr>
      <w:r>
        <w:rPr>
          <w:b/>
          <w:sz w:val="16"/>
          <w:szCs w:val="16"/>
        </w:rPr>
        <w:t>0</w:t>
      </w:r>
    </w:p>
    <w:p w:rsidR="00F22114" w:rsidRPr="003C12BD" w:rsidRDefault="00F22114" w:rsidP="00F22114"/>
    <w:p w:rsidR="00F22114" w:rsidRPr="001B1310" w:rsidRDefault="00F22114" w:rsidP="00F22114">
      <w:pPr>
        <w:rPr>
          <w:b/>
          <w:u w:val="single"/>
        </w:rPr>
      </w:pPr>
      <w:r w:rsidRPr="001B1310">
        <w:rPr>
          <w:b/>
          <w:u w:val="single"/>
        </w:rPr>
        <w:t>Legisladores se entrevistaron con Alejandro Poiré, a fin de entregar reglamento de la ley de migración</w:t>
      </w:r>
    </w:p>
    <w:p w:rsidR="00F22114" w:rsidRPr="003C12BD" w:rsidRDefault="00F22114" w:rsidP="00F22114"/>
    <w:p w:rsidR="00F22114" w:rsidRDefault="00F22114" w:rsidP="00F22114">
      <w:r>
        <w:rPr>
          <w:b/>
        </w:rPr>
        <w:t>Conductor</w:t>
      </w:r>
      <w:r>
        <w:t xml:space="preserve">: Legisladores de la Comisión Permanente del de la Unión se entrevistaron con el secretario de Gobernación, </w:t>
      </w:r>
      <w:r w:rsidRPr="00A627EF">
        <w:rPr>
          <w:b/>
        </w:rPr>
        <w:t>Alejandro Poiré,</w:t>
      </w:r>
      <w:r>
        <w:t xml:space="preserve"> quien les entregó el proyecto de reglamento de Ley de Migración. Durante el mismo el encargado de la política interna reiteró la disposición del Gobierno Federal para intercambiar puntos de vista sobre el proyecto de reglamento de la Ley de Migración con los otros poderes de la Unión y los diversos actores interesados en discutir su contenido; por ello ofreció a los legisladores celebrar otra reunión para desahogar sus comentarios y enriquecer el contenido de dicho ordenamiento jurídico.</w:t>
      </w:r>
    </w:p>
    <w:p w:rsidR="00F22114" w:rsidRDefault="00F22114" w:rsidP="00F22114"/>
    <w:p w:rsidR="00F22114" w:rsidRPr="003C12BD" w:rsidRDefault="00F22114" w:rsidP="00F22114">
      <w:r>
        <w:t xml:space="preserve">Al término de la reunión, el vicecoordinador de la bancada priista en la Cámara de Diputados, </w:t>
      </w:r>
      <w:r w:rsidRPr="00652FCC">
        <w:rPr>
          <w:b/>
        </w:rPr>
        <w:t>César Augusto Santiago</w:t>
      </w:r>
      <w:r>
        <w:t>, celebró que se entregará el proyecto de reglamento de la Ley de Migración, confió en que este proyecto es un producto financiado por la sociedad mexicana y busca prevenir y evitar incidentes graves como el ocurrido en el municipio de Cadereyta, Nuevo León o el que se registró el año pasado en San Fernando en Tamaulipas</w:t>
      </w:r>
      <w:r w:rsidRPr="00051AA0">
        <w:rPr>
          <w:b/>
          <w:sz w:val="20"/>
          <w:szCs w:val="20"/>
        </w:rPr>
        <w:t xml:space="preserve">. Duración 1´00´´, </w:t>
      </w:r>
      <w:proofErr w:type="spellStart"/>
      <w:r w:rsidRPr="00051AA0">
        <w:rPr>
          <w:b/>
          <w:sz w:val="20"/>
          <w:szCs w:val="20"/>
        </w:rPr>
        <w:t>ys</w:t>
      </w:r>
      <w:proofErr w:type="spellEnd"/>
      <w:r w:rsidRPr="00051AA0">
        <w:rPr>
          <w:b/>
          <w:sz w:val="20"/>
          <w:szCs w:val="20"/>
        </w:rPr>
        <w:t>/m.</w:t>
      </w:r>
    </w:p>
    <w:p w:rsidR="00715564" w:rsidRDefault="00715564" w:rsidP="00715564"/>
    <w:p w:rsidR="00F22114" w:rsidRDefault="00F22114" w:rsidP="00F22114"/>
    <w:p w:rsidR="00F22114" w:rsidRDefault="00F22114" w:rsidP="00F22114">
      <w:pPr>
        <w:rPr>
          <w:b/>
          <w:sz w:val="16"/>
          <w:szCs w:val="16"/>
        </w:rPr>
      </w:pPr>
      <w:r>
        <w:rPr>
          <w:b/>
          <w:sz w:val="16"/>
          <w:szCs w:val="16"/>
        </w:rPr>
        <w:t>TEMA(S): Trabajo Legislativo</w:t>
      </w:r>
    </w:p>
    <w:p w:rsidR="00F22114" w:rsidRPr="00EE6FFA" w:rsidRDefault="00F22114" w:rsidP="00F22114">
      <w:pPr>
        <w:rPr>
          <w:b/>
          <w:sz w:val="16"/>
          <w:szCs w:val="16"/>
        </w:rPr>
      </w:pPr>
      <w:r>
        <w:rPr>
          <w:b/>
          <w:sz w:val="16"/>
          <w:szCs w:val="16"/>
        </w:rPr>
        <w:t>FECHA</w:t>
      </w:r>
      <w:r w:rsidRPr="00EE6FFA">
        <w:rPr>
          <w:b/>
          <w:sz w:val="16"/>
          <w:szCs w:val="16"/>
        </w:rPr>
        <w:t xml:space="preserve">: </w:t>
      </w:r>
      <w:r>
        <w:rPr>
          <w:b/>
          <w:sz w:val="16"/>
          <w:szCs w:val="16"/>
        </w:rPr>
        <w:t>19/05/12</w:t>
      </w:r>
    </w:p>
    <w:p w:rsidR="00F22114" w:rsidRPr="008930E4" w:rsidRDefault="00F22114" w:rsidP="00F22114">
      <w:pPr>
        <w:rPr>
          <w:b/>
          <w:sz w:val="16"/>
          <w:szCs w:val="16"/>
        </w:rPr>
      </w:pPr>
      <w:r>
        <w:rPr>
          <w:b/>
          <w:sz w:val="16"/>
          <w:szCs w:val="16"/>
        </w:rPr>
        <w:t>HORA: 12:47</w:t>
      </w:r>
    </w:p>
    <w:p w:rsidR="00F22114" w:rsidRDefault="00F22114" w:rsidP="00F22114">
      <w:pPr>
        <w:rPr>
          <w:b/>
          <w:sz w:val="16"/>
          <w:szCs w:val="16"/>
        </w:rPr>
      </w:pPr>
      <w:r>
        <w:rPr>
          <w:b/>
          <w:sz w:val="16"/>
          <w:szCs w:val="16"/>
        </w:rPr>
        <w:t>NOTICIERO: Formato 21</w:t>
      </w:r>
    </w:p>
    <w:p w:rsidR="00F22114" w:rsidRDefault="00F22114" w:rsidP="00F22114">
      <w:pPr>
        <w:rPr>
          <w:b/>
          <w:sz w:val="16"/>
          <w:szCs w:val="16"/>
        </w:rPr>
      </w:pPr>
      <w:r>
        <w:rPr>
          <w:b/>
          <w:sz w:val="16"/>
          <w:szCs w:val="16"/>
        </w:rPr>
        <w:t>EMISIÓN: Vespertina</w:t>
      </w:r>
    </w:p>
    <w:p w:rsidR="00F22114" w:rsidRPr="00EE6FFA" w:rsidRDefault="00F22114" w:rsidP="00F22114">
      <w:pPr>
        <w:rPr>
          <w:sz w:val="16"/>
          <w:szCs w:val="16"/>
        </w:rPr>
      </w:pPr>
      <w:r>
        <w:rPr>
          <w:b/>
          <w:sz w:val="16"/>
          <w:szCs w:val="16"/>
        </w:rPr>
        <w:t>ESTACION</w:t>
      </w:r>
      <w:r w:rsidRPr="00EE6FFA">
        <w:rPr>
          <w:b/>
          <w:sz w:val="16"/>
          <w:szCs w:val="16"/>
        </w:rPr>
        <w:t xml:space="preserve">: </w:t>
      </w:r>
      <w:r>
        <w:rPr>
          <w:b/>
          <w:sz w:val="16"/>
          <w:szCs w:val="16"/>
        </w:rPr>
        <w:t>790 AM</w:t>
      </w:r>
    </w:p>
    <w:p w:rsidR="00F22114" w:rsidRDefault="00F22114" w:rsidP="00F22114">
      <w:pPr>
        <w:rPr>
          <w:b/>
          <w:sz w:val="16"/>
          <w:szCs w:val="16"/>
        </w:rPr>
      </w:pPr>
      <w:r>
        <w:rPr>
          <w:b/>
          <w:sz w:val="16"/>
          <w:szCs w:val="16"/>
        </w:rPr>
        <w:t>GRUPO: Radio Centro</w:t>
      </w:r>
    </w:p>
    <w:p w:rsidR="00F22114" w:rsidRDefault="00F22114" w:rsidP="00F22114">
      <w:pPr>
        <w:rPr>
          <w:b/>
          <w:sz w:val="16"/>
          <w:szCs w:val="16"/>
        </w:rPr>
      </w:pPr>
      <w:r>
        <w:rPr>
          <w:b/>
          <w:sz w:val="16"/>
          <w:szCs w:val="16"/>
        </w:rPr>
        <w:t>0</w:t>
      </w:r>
    </w:p>
    <w:p w:rsidR="00F22114" w:rsidRDefault="00F22114" w:rsidP="00F22114"/>
    <w:p w:rsidR="00F22114" w:rsidRPr="009A25BA" w:rsidRDefault="00F22114" w:rsidP="00F22114">
      <w:pPr>
        <w:rPr>
          <w:b/>
          <w:u w:val="single"/>
        </w:rPr>
      </w:pPr>
      <w:r w:rsidRPr="009A25BA">
        <w:rPr>
          <w:b/>
          <w:u w:val="single"/>
        </w:rPr>
        <w:t>Diputados del PRD se pronuncian por redoblar esfuerzos para evitar la pena de muerte para 3 mexicanos en Malasia</w:t>
      </w:r>
    </w:p>
    <w:p w:rsidR="00F22114" w:rsidRDefault="00F22114" w:rsidP="00F22114"/>
    <w:p w:rsidR="00F22114" w:rsidRDefault="00F22114" w:rsidP="00F22114">
      <w:r>
        <w:rPr>
          <w:b/>
        </w:rPr>
        <w:t>Patricia Rodríguez, reportera</w:t>
      </w:r>
      <w:r>
        <w:t>: Diputados federales exigieron al gobierno de nuestro país intensificar los esfuerzos para la protección de los derechos humanos de los tres connacionales condenados a muerte en Malasia por narcotráfico.</w:t>
      </w:r>
    </w:p>
    <w:p w:rsidR="00F22114" w:rsidRDefault="00F22114" w:rsidP="00F22114"/>
    <w:p w:rsidR="00F22114" w:rsidRDefault="00F22114" w:rsidP="00F22114">
      <w:r>
        <w:t xml:space="preserve">El diputado del PRD, </w:t>
      </w:r>
      <w:r w:rsidRPr="00135BE0">
        <w:rPr>
          <w:b/>
        </w:rPr>
        <w:t>José Luis Correa</w:t>
      </w:r>
      <w:r>
        <w:t>, secretario de la Comisión de Relaciones Exteriores, destacó que la embajada y el consulado de México en Malasia están obligados a vigilar que se aplique el derecho internacional. Señaló que aún y cuando hayan cometido un delito, se deben redoblar esfuerzos para evitar que se les aplique la pena de muerte.</w:t>
      </w:r>
    </w:p>
    <w:p w:rsidR="00F22114" w:rsidRDefault="00F22114" w:rsidP="00F22114">
      <w:r w:rsidRPr="00135BE0">
        <w:rPr>
          <w:b/>
          <w:i/>
        </w:rPr>
        <w:lastRenderedPageBreak/>
        <w:t>Insert José Luis Correa</w:t>
      </w:r>
      <w:r>
        <w:t>: “</w:t>
      </w:r>
      <w:r w:rsidRPr="00135BE0">
        <w:rPr>
          <w:i/>
        </w:rPr>
        <w:t>Lo que el derecho internacional establece y sobre todo a partir del caso Avena es que no se aplique la pea de muerte y que a los juzgados de nuestro país se les permita la asistencia a consulado, es decir, el consulado mexicano en Malasia, debería de otorgar toda la asesoría, protección y asesoría necesaria para que cualquier que sea el caso se juzgue en el marco del respeto al derecho internacional, incluido el derecho a la vida</w:t>
      </w:r>
      <w:r>
        <w:t>”.</w:t>
      </w:r>
    </w:p>
    <w:p w:rsidR="00F22114" w:rsidRDefault="00F22114" w:rsidP="00F22114"/>
    <w:p w:rsidR="00F22114" w:rsidRDefault="00F22114" w:rsidP="00F22114">
      <w:r w:rsidRPr="00135BE0">
        <w:rPr>
          <w:b/>
        </w:rPr>
        <w:t>Patricia Rodríguez</w:t>
      </w:r>
      <w:r>
        <w:t xml:space="preserve">: Por su parte el diputado del PRI, </w:t>
      </w:r>
      <w:r w:rsidRPr="00135BE0">
        <w:rPr>
          <w:b/>
        </w:rPr>
        <w:t>Carlos Flores Rico</w:t>
      </w:r>
      <w:r>
        <w:t xml:space="preserve">, consideró que se deben agotar todas las instancias en lo que coincidió el panista </w:t>
      </w:r>
      <w:r w:rsidRPr="008810A3">
        <w:rPr>
          <w:b/>
        </w:rPr>
        <w:t>Gustavo González</w:t>
      </w:r>
      <w:r>
        <w:t xml:space="preserve"> al indicar que se debe revisar si se registraron violaciones en el procedimiento de acusación y defensa. </w:t>
      </w:r>
      <w:r w:rsidRPr="008810A3">
        <w:rPr>
          <w:b/>
          <w:sz w:val="20"/>
          <w:szCs w:val="20"/>
        </w:rPr>
        <w:t xml:space="preserve">Duración 1´36´´, </w:t>
      </w:r>
      <w:proofErr w:type="spellStart"/>
      <w:r w:rsidRPr="008810A3">
        <w:rPr>
          <w:b/>
          <w:sz w:val="20"/>
          <w:szCs w:val="20"/>
        </w:rPr>
        <w:t>ys</w:t>
      </w:r>
      <w:proofErr w:type="spellEnd"/>
      <w:r w:rsidRPr="008810A3">
        <w:rPr>
          <w:b/>
          <w:sz w:val="20"/>
          <w:szCs w:val="20"/>
        </w:rPr>
        <w:t>/m.</w:t>
      </w:r>
      <w:r>
        <w:t xml:space="preserve"> </w:t>
      </w: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F02900">
      <w:pPr>
        <w:tabs>
          <w:tab w:val="left" w:pos="8140"/>
        </w:tabs>
        <w:rPr>
          <w:rFonts w:cs="Arial"/>
          <w:b/>
          <w:color w:val="000000"/>
        </w:rPr>
      </w:pPr>
    </w:p>
    <w:p w:rsidR="00D91151" w:rsidRDefault="00D91151" w:rsidP="00D91151">
      <w:r>
        <w:rPr>
          <w:noProof/>
        </w:rPr>
        <w:lastRenderedPageBreak/>
        <w:pict>
          <v:shape id="_x0000_s1029" type="#_x0000_t202" style="position:absolute;left:0;text-align:left;margin-left:117pt;margin-top:-27pt;width:6.75pt;height:3.55pt;z-index:251664384" filled="f" stroked="f">
            <v:textbox style="mso-next-textbox:#_x0000_s1029">
              <w:txbxContent>
                <w:p w:rsidR="00D91151" w:rsidRPr="0091295E" w:rsidRDefault="00D91151" w:rsidP="00D91151">
                  <w:pPr>
                    <w:rPr>
                      <w:rFonts w:cs="Arial"/>
                      <w:sz w:val="20"/>
                      <w:szCs w:val="20"/>
                    </w:rPr>
                  </w:pPr>
                </w:p>
              </w:txbxContent>
            </v:textbox>
          </v:shape>
        </w:pict>
      </w:r>
    </w:p>
    <w:p w:rsidR="00D91151" w:rsidRPr="00F502DE" w:rsidRDefault="00D91151" w:rsidP="00D91151">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6"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D91151" w:rsidRPr="00F502DE" w:rsidRDefault="00D91151" w:rsidP="00D91151">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D91151" w:rsidRDefault="00D91151" w:rsidP="00D91151"/>
    <w:p w:rsidR="00D91151" w:rsidRPr="00F502DE" w:rsidRDefault="00D91151" w:rsidP="00D91151"/>
    <w:p w:rsidR="00D91151" w:rsidRDefault="00D91151" w:rsidP="00D91151">
      <w:pPr>
        <w:tabs>
          <w:tab w:val="left" w:pos="7425"/>
        </w:tabs>
      </w:pPr>
    </w:p>
    <w:p w:rsidR="00D91151" w:rsidRDefault="00D91151" w:rsidP="00D91151">
      <w:pPr>
        <w:tabs>
          <w:tab w:val="left" w:pos="8140"/>
        </w:tabs>
      </w:pPr>
    </w:p>
    <w:p w:rsidR="00D91151" w:rsidRDefault="00D91151" w:rsidP="00D91151">
      <w:pPr>
        <w:tabs>
          <w:tab w:val="left" w:pos="8140"/>
        </w:tabs>
        <w:rPr>
          <w:rFonts w:ascii="Arial Black" w:hAnsi="Arial Black" w:cs="Arial"/>
          <w:sz w:val="28"/>
          <w:szCs w:val="28"/>
        </w:rPr>
      </w:pPr>
    </w:p>
    <w:p w:rsidR="00D91151" w:rsidRPr="00F502DE" w:rsidRDefault="00D91151" w:rsidP="00D91151">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1151" w:rsidRPr="007637F3" w:rsidRDefault="00D91151" w:rsidP="00D91151">
      <w:pPr>
        <w:tabs>
          <w:tab w:val="left" w:pos="8140"/>
        </w:tabs>
        <w:rPr>
          <w:rFonts w:ascii="Arial Black" w:hAnsi="Arial Black" w:cs="Arial"/>
          <w:sz w:val="28"/>
          <w:szCs w:val="28"/>
        </w:rPr>
      </w:pPr>
      <w:r>
        <w:rPr>
          <w:rFonts w:ascii="Arial Black" w:hAnsi="Arial Black" w:cs="Arial"/>
          <w:sz w:val="28"/>
          <w:szCs w:val="28"/>
        </w:rPr>
        <w:t>Segundo Corte</w:t>
      </w:r>
    </w:p>
    <w:p w:rsidR="00D91151" w:rsidRDefault="00D91151" w:rsidP="00D91151">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1151" w:rsidRPr="00F02900" w:rsidRDefault="00D91151" w:rsidP="00D91151">
      <w:pPr>
        <w:tabs>
          <w:tab w:val="left" w:pos="8140"/>
        </w:tabs>
        <w:rPr>
          <w:rFonts w:cs="Arial"/>
          <w:b/>
          <w:color w:val="000000"/>
        </w:rPr>
      </w:pPr>
    </w:p>
    <w:p w:rsidR="00D91151" w:rsidRPr="00B55808" w:rsidRDefault="00D91151" w:rsidP="00D91151">
      <w:pPr>
        <w:tabs>
          <w:tab w:val="left" w:pos="8140"/>
        </w:tabs>
        <w:rPr>
          <w:rFonts w:cs="Arial"/>
          <w:b/>
          <w:color w:val="000000"/>
        </w:rPr>
      </w:pPr>
    </w:p>
    <w:p w:rsidR="00D91151" w:rsidRPr="00192271" w:rsidRDefault="00D91151" w:rsidP="00D91151">
      <w:pPr>
        <w:pStyle w:val="Prrafodelista"/>
        <w:numPr>
          <w:ilvl w:val="0"/>
          <w:numId w:val="6"/>
        </w:numPr>
        <w:rPr>
          <w:b/>
        </w:rPr>
      </w:pPr>
      <w:r w:rsidRPr="00192271">
        <w:rPr>
          <w:b/>
        </w:rPr>
        <w:t>Piden ley para proteger a defensores de derechos humanos y periodistas</w:t>
      </w:r>
    </w:p>
    <w:p w:rsidR="00D91151" w:rsidRPr="00192271" w:rsidRDefault="00D91151" w:rsidP="00D91151">
      <w:pPr>
        <w:pStyle w:val="Prrafodelista"/>
        <w:numPr>
          <w:ilvl w:val="0"/>
          <w:numId w:val="6"/>
        </w:numPr>
        <w:rPr>
          <w:b/>
        </w:rPr>
      </w:pPr>
      <w:r w:rsidRPr="00192271">
        <w:rPr>
          <w:b/>
        </w:rPr>
        <w:t>Acertado que se lleve a cabo conteo rápido: PAN</w:t>
      </w:r>
    </w:p>
    <w:p w:rsidR="00D91151" w:rsidRPr="00192271" w:rsidRDefault="00D91151" w:rsidP="00D91151">
      <w:pPr>
        <w:pStyle w:val="Prrafodelista"/>
        <w:numPr>
          <w:ilvl w:val="0"/>
          <w:numId w:val="6"/>
        </w:numPr>
        <w:rPr>
          <w:b/>
        </w:rPr>
      </w:pPr>
      <w:r w:rsidRPr="00192271">
        <w:rPr>
          <w:b/>
        </w:rPr>
        <w:t>Pasó abstencionismo de 23 a 41 por ciento de 1994 a 2009 en México</w:t>
      </w: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rPr>
          <w:rFonts w:cs="Arial"/>
          <w:b/>
          <w:color w:val="000000"/>
        </w:rPr>
      </w:pPr>
    </w:p>
    <w:p w:rsidR="00D91151" w:rsidRPr="00F02900" w:rsidRDefault="00D91151" w:rsidP="00D91151">
      <w:pPr>
        <w:tabs>
          <w:tab w:val="left" w:pos="8140"/>
        </w:tabs>
        <w:jc w:val="right"/>
        <w:rPr>
          <w:rFonts w:cs="Arial"/>
          <w:b/>
          <w:color w:val="000000"/>
        </w:rPr>
      </w:pPr>
      <w:r>
        <w:rPr>
          <w:rFonts w:cs="Arial"/>
          <w:b/>
          <w:color w:val="000000"/>
        </w:rPr>
        <w:t>19 de mayo de 2012</w:t>
      </w:r>
    </w:p>
    <w:p w:rsidR="00D91151" w:rsidRPr="00F02900" w:rsidRDefault="00D91151" w:rsidP="00D91151">
      <w:pPr>
        <w:tabs>
          <w:tab w:val="left" w:pos="8140"/>
        </w:tabs>
        <w:rPr>
          <w:rFonts w:cs="Arial"/>
          <w:b/>
          <w:color w:val="000000"/>
        </w:rPr>
      </w:pPr>
    </w:p>
    <w:p w:rsidR="00D91151" w:rsidRDefault="00D91151" w:rsidP="00D91151">
      <w:pPr>
        <w:tabs>
          <w:tab w:val="left" w:pos="8140"/>
        </w:tabs>
        <w:rPr>
          <w:rFonts w:cs="Arial"/>
          <w:b/>
          <w:color w:val="000000"/>
        </w:rPr>
      </w:pPr>
    </w:p>
    <w:p w:rsidR="00D91151" w:rsidRDefault="00D91151" w:rsidP="00D91151">
      <w:pPr>
        <w:rPr>
          <w:b/>
          <w:sz w:val="16"/>
          <w:szCs w:val="16"/>
        </w:rPr>
      </w:pPr>
      <w:r>
        <w:rPr>
          <w:b/>
          <w:sz w:val="16"/>
          <w:szCs w:val="16"/>
        </w:rPr>
        <w:lastRenderedPageBreak/>
        <w:t xml:space="preserve">TEMA(S): Trabajo Legislativo </w:t>
      </w:r>
    </w:p>
    <w:p w:rsidR="00D91151" w:rsidRDefault="00D91151" w:rsidP="00D91151">
      <w:pPr>
        <w:rPr>
          <w:b/>
          <w:sz w:val="16"/>
          <w:szCs w:val="16"/>
        </w:rPr>
      </w:pPr>
      <w:r>
        <w:rPr>
          <w:b/>
          <w:sz w:val="16"/>
          <w:szCs w:val="16"/>
        </w:rPr>
        <w:t>FECHA: 19/05/12</w:t>
      </w:r>
    </w:p>
    <w:p w:rsidR="00D91151" w:rsidRDefault="00D91151" w:rsidP="00D91151">
      <w:pPr>
        <w:rPr>
          <w:b/>
          <w:sz w:val="16"/>
          <w:szCs w:val="16"/>
        </w:rPr>
      </w:pPr>
      <w:r>
        <w:rPr>
          <w:b/>
          <w:sz w:val="16"/>
          <w:szCs w:val="16"/>
        </w:rPr>
        <w:t>HORA: 12:28</w:t>
      </w:r>
    </w:p>
    <w:p w:rsidR="00D91151" w:rsidRDefault="00D91151" w:rsidP="00D91151">
      <w:pPr>
        <w:rPr>
          <w:b/>
          <w:sz w:val="16"/>
          <w:szCs w:val="16"/>
        </w:rPr>
      </w:pPr>
      <w:r>
        <w:rPr>
          <w:b/>
          <w:sz w:val="16"/>
          <w:szCs w:val="16"/>
        </w:rPr>
        <w:t>NOTICIERO: Notimex</w:t>
      </w:r>
    </w:p>
    <w:p w:rsidR="00D91151" w:rsidRDefault="00D91151" w:rsidP="00D91151">
      <w:pPr>
        <w:rPr>
          <w:b/>
          <w:sz w:val="16"/>
          <w:szCs w:val="16"/>
        </w:rPr>
      </w:pPr>
      <w:r>
        <w:rPr>
          <w:b/>
          <w:sz w:val="16"/>
          <w:szCs w:val="16"/>
        </w:rPr>
        <w:t>EMISIÓN: Segundo Corte</w:t>
      </w:r>
    </w:p>
    <w:p w:rsidR="00D91151" w:rsidRDefault="00D91151" w:rsidP="00D91151">
      <w:pPr>
        <w:rPr>
          <w:sz w:val="16"/>
          <w:szCs w:val="16"/>
        </w:rPr>
      </w:pPr>
      <w:r>
        <w:rPr>
          <w:b/>
          <w:sz w:val="16"/>
          <w:szCs w:val="16"/>
        </w:rPr>
        <w:t>ESTACION: Internet</w:t>
      </w:r>
    </w:p>
    <w:p w:rsidR="00D91151" w:rsidRDefault="00D91151" w:rsidP="00D91151">
      <w:pPr>
        <w:rPr>
          <w:b/>
          <w:sz w:val="16"/>
          <w:szCs w:val="16"/>
        </w:rPr>
      </w:pPr>
      <w:r>
        <w:rPr>
          <w:b/>
          <w:sz w:val="16"/>
          <w:szCs w:val="16"/>
        </w:rPr>
        <w:t>GRUPO: Notimex</w:t>
      </w:r>
    </w:p>
    <w:p w:rsidR="00D91151" w:rsidRDefault="00D91151" w:rsidP="00D91151">
      <w:pPr>
        <w:rPr>
          <w:b/>
        </w:rPr>
      </w:pPr>
    </w:p>
    <w:p w:rsidR="00D91151" w:rsidRPr="00D8034D" w:rsidRDefault="00D91151" w:rsidP="00D91151">
      <w:pPr>
        <w:rPr>
          <w:b/>
          <w:u w:val="single"/>
        </w:rPr>
      </w:pPr>
      <w:r w:rsidRPr="00D8034D">
        <w:rPr>
          <w:b/>
          <w:u w:val="single"/>
        </w:rPr>
        <w:t>Piden ley para proteger a defensores de derechos humanos y periodistas</w:t>
      </w:r>
    </w:p>
    <w:p w:rsidR="00D91151" w:rsidRDefault="00D91151" w:rsidP="00D91151">
      <w:pPr>
        <w:rPr>
          <w:b/>
        </w:rPr>
      </w:pPr>
    </w:p>
    <w:p w:rsidR="00D91151" w:rsidRPr="00D8034D" w:rsidRDefault="00D91151" w:rsidP="00D91151">
      <w:r>
        <w:rPr>
          <w:b/>
        </w:rPr>
        <w:t xml:space="preserve">Notimex: </w:t>
      </w:r>
      <w:r w:rsidRPr="00D8034D">
        <w:t>La Comisión Especial de la Cámara baja, que da seguimiento a las agresiones a periodistas y medios de comunicación, pidió al Ejecutivo federal que promulgue la Ley de Atención para la Protección de Personas Defensoras de Derechos Humanos y Periodistas.</w:t>
      </w:r>
    </w:p>
    <w:p w:rsidR="00D91151" w:rsidRPr="00D8034D" w:rsidRDefault="00D91151" w:rsidP="00D91151">
      <w:r w:rsidRPr="00D8034D">
        <w:t xml:space="preserve"> </w:t>
      </w:r>
    </w:p>
    <w:p w:rsidR="00D91151" w:rsidRPr="00D8034D" w:rsidRDefault="00D91151" w:rsidP="00D91151">
      <w:r w:rsidRPr="00D8034D">
        <w:t xml:space="preserve">En entrevista, la presidenta de la Comisión, </w:t>
      </w:r>
      <w:r w:rsidRPr="00193994">
        <w:rPr>
          <w:b/>
        </w:rPr>
        <w:t>Yolanda Valencia</w:t>
      </w:r>
      <w:r w:rsidRPr="00D8034D">
        <w:t>, dijo que si en breve no es promulgada, “buscaremos una reunión con la Secretaría de Gobernación para saber por qué no ha sido publicada”.</w:t>
      </w:r>
    </w:p>
    <w:p w:rsidR="00D91151" w:rsidRPr="00D8034D" w:rsidRDefault="00D91151" w:rsidP="00D91151">
      <w:r w:rsidRPr="00D8034D">
        <w:t xml:space="preserve"> </w:t>
      </w:r>
    </w:p>
    <w:p w:rsidR="00D91151" w:rsidRPr="00D8034D" w:rsidRDefault="00D91151" w:rsidP="00D91151">
      <w:r w:rsidRPr="00D8034D">
        <w:t>Ante ello, “se hace un llamado a quien corresponda para que este mecanismo se haga una realidad, no podemos hacer leyes para que se queden en el limbo”, indicó Valencia Vales, quien recordó que dicha ley fue enviada al Ejecutivo en abril pasado.</w:t>
      </w:r>
    </w:p>
    <w:p w:rsidR="00D91151" w:rsidRPr="00D8034D" w:rsidRDefault="00D91151" w:rsidP="00D91151">
      <w:r w:rsidRPr="00D8034D">
        <w:t xml:space="preserve"> </w:t>
      </w:r>
    </w:p>
    <w:p w:rsidR="00D91151" w:rsidRPr="00D8034D" w:rsidRDefault="00D91151" w:rsidP="00D91151">
      <w:r w:rsidRPr="00D8034D">
        <w:t xml:space="preserve">La legisladora del PAN demandó proteger a los comunicadores, ya que “en las últimas semanas, se suma a la lista de asesinatos la muerte de René Ortega Delgado, en Morelos; Marco Ávila, en Sonora y Guillermo Luna Varela, Gabriel </w:t>
      </w:r>
      <w:proofErr w:type="spellStart"/>
      <w:r w:rsidRPr="00D8034D">
        <w:t>Huge</w:t>
      </w:r>
      <w:proofErr w:type="spellEnd"/>
      <w:r w:rsidRPr="00D8034D">
        <w:t xml:space="preserve"> y Esteban Rodríguez, en Veracruz”.</w:t>
      </w:r>
    </w:p>
    <w:p w:rsidR="00D91151" w:rsidRPr="00D8034D" w:rsidRDefault="00D91151" w:rsidP="00D91151">
      <w:r w:rsidRPr="00D8034D">
        <w:t xml:space="preserve"> </w:t>
      </w:r>
    </w:p>
    <w:p w:rsidR="00D91151" w:rsidRPr="00D8034D" w:rsidRDefault="00D91151" w:rsidP="00D91151">
      <w:r w:rsidRPr="00D8034D">
        <w:t>Según la Comisión Nacional de Derechos Humanos, en México 75 periodistas han sido asesinados entre 2000 y 2011, y nueve en lo que va del 2012, por lo que se debe contar con esa ley, que incorpora medidas preventivas y urgentes de protección y urgentes a los comunicadores, subrayó.</w:t>
      </w:r>
    </w:p>
    <w:p w:rsidR="00D91151" w:rsidRPr="00D8034D" w:rsidRDefault="00D91151" w:rsidP="00D91151">
      <w:r w:rsidRPr="00D8034D">
        <w:t xml:space="preserve"> </w:t>
      </w:r>
    </w:p>
    <w:p w:rsidR="00D91151" w:rsidRPr="00D8034D" w:rsidRDefault="00D91151" w:rsidP="00D91151">
      <w:r w:rsidRPr="00D8034D">
        <w:t>Valencia Vales indicó que incluye la reubicación temporal, escoltas, cuerpos especializados, protección de inmuebles, y lo que sea necesario para salvaguardar a los periodistas, como la entrega de teléfonos satelitales, chalecos antibalas y autos blindados.</w:t>
      </w:r>
    </w:p>
    <w:p w:rsidR="00D91151" w:rsidRPr="00D8034D" w:rsidRDefault="00D91151" w:rsidP="00D91151">
      <w:r w:rsidRPr="00D8034D">
        <w:t xml:space="preserve"> </w:t>
      </w:r>
    </w:p>
    <w:p w:rsidR="00D91151" w:rsidRPr="00D8034D" w:rsidRDefault="00D91151" w:rsidP="00D91151">
      <w:r w:rsidRPr="00D8034D">
        <w:t>Además, las medidas preventivas incluyen instructivos, manuales, cursos de autoprotección tanto individuales como colectivos, acompañamiento de observadores de derechos humanos y periodistas.</w:t>
      </w:r>
    </w:p>
    <w:p w:rsidR="00D91151" w:rsidRPr="00D8034D" w:rsidRDefault="00D91151" w:rsidP="00D91151">
      <w:r w:rsidRPr="00D8034D">
        <w:t xml:space="preserve"> </w:t>
      </w:r>
    </w:p>
    <w:p w:rsidR="00D91151" w:rsidRPr="004434F7" w:rsidRDefault="00D91151" w:rsidP="00D91151">
      <w:pPr>
        <w:rPr>
          <w:b/>
        </w:rPr>
      </w:pPr>
      <w:r w:rsidRPr="00D8034D">
        <w:t>Valencia Vales afirmó que los estados en donde se ha incrementado la violencia contra comunicadores y medios de comunicación, “y los más inseguros para ejercer la profesión periodística son Veracruz, Mic</w:t>
      </w:r>
      <w:r>
        <w:t xml:space="preserve">hoacán, Chihuahua y Tamaulipas”. </w:t>
      </w:r>
      <w:proofErr w:type="spellStart"/>
      <w:r>
        <w:rPr>
          <w:b/>
        </w:rPr>
        <w:t>Masn</w:t>
      </w:r>
      <w:proofErr w:type="spellEnd"/>
      <w:r>
        <w:rPr>
          <w:b/>
        </w:rPr>
        <w:t>/m</w:t>
      </w:r>
    </w:p>
    <w:p w:rsidR="00D91151" w:rsidRDefault="00D91151" w:rsidP="00D91151">
      <w:pPr>
        <w:tabs>
          <w:tab w:val="left" w:pos="8140"/>
        </w:tabs>
        <w:rPr>
          <w:rFonts w:cs="Arial"/>
          <w:b/>
          <w:color w:val="000000"/>
        </w:rPr>
      </w:pPr>
    </w:p>
    <w:p w:rsidR="00D91151" w:rsidRDefault="00D91151" w:rsidP="00D91151">
      <w:pPr>
        <w:tabs>
          <w:tab w:val="left" w:pos="8140"/>
        </w:tabs>
        <w:rPr>
          <w:rFonts w:cs="Arial"/>
          <w:b/>
          <w:color w:val="000000"/>
        </w:rPr>
      </w:pPr>
    </w:p>
    <w:p w:rsidR="00D91151" w:rsidRDefault="00D91151" w:rsidP="00D91151">
      <w:pPr>
        <w:rPr>
          <w:b/>
          <w:sz w:val="16"/>
          <w:szCs w:val="16"/>
        </w:rPr>
      </w:pPr>
      <w:r>
        <w:rPr>
          <w:b/>
          <w:sz w:val="16"/>
          <w:szCs w:val="16"/>
        </w:rPr>
        <w:lastRenderedPageBreak/>
        <w:t xml:space="preserve">TEMA(S): Trabajo Legislativo </w:t>
      </w:r>
    </w:p>
    <w:p w:rsidR="00D91151" w:rsidRDefault="00D91151" w:rsidP="00D91151">
      <w:pPr>
        <w:rPr>
          <w:b/>
          <w:sz w:val="16"/>
          <w:szCs w:val="16"/>
        </w:rPr>
      </w:pPr>
      <w:r>
        <w:rPr>
          <w:b/>
          <w:sz w:val="16"/>
          <w:szCs w:val="16"/>
        </w:rPr>
        <w:t>FECHA: 19/05/12</w:t>
      </w:r>
    </w:p>
    <w:p w:rsidR="00D91151" w:rsidRDefault="00D91151" w:rsidP="00D91151">
      <w:pPr>
        <w:rPr>
          <w:b/>
          <w:sz w:val="16"/>
          <w:szCs w:val="16"/>
        </w:rPr>
      </w:pPr>
      <w:r>
        <w:rPr>
          <w:b/>
          <w:sz w:val="16"/>
          <w:szCs w:val="16"/>
        </w:rPr>
        <w:t>HORA: 12:28</w:t>
      </w:r>
    </w:p>
    <w:p w:rsidR="00D91151" w:rsidRDefault="00D91151" w:rsidP="00D91151">
      <w:pPr>
        <w:rPr>
          <w:b/>
          <w:sz w:val="16"/>
          <w:szCs w:val="16"/>
        </w:rPr>
      </w:pPr>
      <w:r>
        <w:rPr>
          <w:b/>
          <w:sz w:val="16"/>
          <w:szCs w:val="16"/>
        </w:rPr>
        <w:t>NOTICIERO: La Crónica.com</w:t>
      </w:r>
    </w:p>
    <w:p w:rsidR="00D91151" w:rsidRDefault="00D91151" w:rsidP="00D91151">
      <w:pPr>
        <w:rPr>
          <w:b/>
          <w:sz w:val="16"/>
          <w:szCs w:val="16"/>
        </w:rPr>
      </w:pPr>
      <w:r>
        <w:rPr>
          <w:b/>
          <w:sz w:val="16"/>
          <w:szCs w:val="16"/>
        </w:rPr>
        <w:t>EMISIÓN: Segundo Corte</w:t>
      </w:r>
    </w:p>
    <w:p w:rsidR="00D91151" w:rsidRDefault="00D91151" w:rsidP="00D91151">
      <w:pPr>
        <w:rPr>
          <w:sz w:val="16"/>
          <w:szCs w:val="16"/>
        </w:rPr>
      </w:pPr>
      <w:r>
        <w:rPr>
          <w:b/>
          <w:sz w:val="16"/>
          <w:szCs w:val="16"/>
        </w:rPr>
        <w:t>ESTACION: Internet</w:t>
      </w:r>
    </w:p>
    <w:p w:rsidR="00D91151" w:rsidRDefault="00D91151" w:rsidP="00D91151">
      <w:pPr>
        <w:rPr>
          <w:b/>
          <w:sz w:val="16"/>
          <w:szCs w:val="16"/>
        </w:rPr>
      </w:pPr>
      <w:r>
        <w:rPr>
          <w:b/>
          <w:sz w:val="16"/>
          <w:szCs w:val="16"/>
        </w:rPr>
        <w:t>GRUPO: La Crónica</w:t>
      </w:r>
    </w:p>
    <w:p w:rsidR="00D91151" w:rsidRDefault="00D91151" w:rsidP="00D91151">
      <w:pPr>
        <w:rPr>
          <w:b/>
        </w:rPr>
      </w:pPr>
    </w:p>
    <w:p w:rsidR="00D91151" w:rsidRPr="008C45C9" w:rsidRDefault="00D91151" w:rsidP="00D91151">
      <w:pPr>
        <w:rPr>
          <w:b/>
          <w:u w:val="single"/>
        </w:rPr>
      </w:pPr>
      <w:r w:rsidRPr="008C45C9">
        <w:rPr>
          <w:b/>
          <w:u w:val="single"/>
        </w:rPr>
        <w:t>Acertado que se lleve a cabo conteo rápido: PAN</w:t>
      </w:r>
    </w:p>
    <w:p w:rsidR="00D91151" w:rsidRDefault="00D91151" w:rsidP="00D91151">
      <w:pPr>
        <w:rPr>
          <w:b/>
        </w:rPr>
      </w:pPr>
    </w:p>
    <w:p w:rsidR="00D91151" w:rsidRPr="008C45C9" w:rsidRDefault="00D91151" w:rsidP="00D91151">
      <w:r w:rsidRPr="008C45C9">
        <w:t xml:space="preserve">El consejero del Poder Legislativo del PAN ante el IFE, </w:t>
      </w:r>
      <w:r w:rsidRPr="008C45C9">
        <w:rPr>
          <w:b/>
        </w:rPr>
        <w:t>Agustín Castilla</w:t>
      </w:r>
      <w:r w:rsidRPr="008C45C9">
        <w:t>, consideró acertada la decisión del órgano electoral de realizar un conteo rápido (encuesta nacional ) el día de la elección presidencial, pues ello generará certeza entre la población.</w:t>
      </w:r>
    </w:p>
    <w:p w:rsidR="00D91151" w:rsidRPr="008C45C9" w:rsidRDefault="00D91151" w:rsidP="00D91151"/>
    <w:p w:rsidR="00D91151" w:rsidRPr="008C45C9" w:rsidRDefault="00D91151" w:rsidP="00D91151">
      <w:r w:rsidRPr="008C45C9">
        <w:t xml:space="preserve">En entrevista con Notimex, </w:t>
      </w:r>
      <w:r w:rsidRPr="008C45C9">
        <w:rPr>
          <w:b/>
        </w:rPr>
        <w:t>Castilla Marroquín</w:t>
      </w:r>
      <w:r w:rsidRPr="008C45C9">
        <w:t xml:space="preserve"> recordó que en la elección presidencial de 2006 el Instituto Federal Electoral (IFE) decidió no dar a conocer los resultados del conteo rápido que se llevó a cabo el día de la jornada comicial, lo que provocó incertidumbre en la ciudadanía.</w:t>
      </w:r>
    </w:p>
    <w:p w:rsidR="00D91151" w:rsidRPr="008C45C9" w:rsidRDefault="00D91151" w:rsidP="00D91151"/>
    <w:p w:rsidR="00D91151" w:rsidRPr="008C45C9" w:rsidRDefault="00D91151" w:rsidP="00D91151">
      <w:r w:rsidRPr="008C45C9">
        <w:t>Lo peor, agregó, fue que abrió espacio para señalamientos como el de un posible fraude electoral o manipulación de los sistemas electrónicos, lo cual careció de sustento, pero sembró sospecha y duda, y “eso es lo que debemos evitar por el bien del sistema democrático y del país”, resaltó.</w:t>
      </w:r>
    </w:p>
    <w:p w:rsidR="00D91151" w:rsidRPr="008C45C9" w:rsidRDefault="00D91151" w:rsidP="00D91151"/>
    <w:p w:rsidR="00D91151" w:rsidRPr="008C45C9" w:rsidRDefault="00D91151" w:rsidP="00D91151">
      <w:r w:rsidRPr="008C45C9">
        <w:t>En la víspera, el Consejo General del IFE aprobó llevar a cabo una encuesta nacional basada en actas de escrutinio y computo de 7 mil 500 casillas electorales, el próximo 1 de julio.</w:t>
      </w:r>
    </w:p>
    <w:p w:rsidR="00D91151" w:rsidRPr="008C45C9" w:rsidRDefault="00D91151" w:rsidP="00D91151"/>
    <w:p w:rsidR="00D91151" w:rsidRPr="008C45C9" w:rsidRDefault="00D91151" w:rsidP="00D91151">
      <w:r w:rsidRPr="007E4780">
        <w:rPr>
          <w:b/>
        </w:rPr>
        <w:t>Castilla Marroquín</w:t>
      </w:r>
      <w:r>
        <w:t xml:space="preserve"> agregó que por ello, “qué</w:t>
      </w:r>
      <w:r w:rsidRPr="008C45C9">
        <w:t xml:space="preserve"> bueno que el IFE, atendiendo una resolución del Tribunal Electoral del Poder Judicial de la Federación, la cual además fue debidamente aclarada, actuó en consecuencia”.</w:t>
      </w:r>
    </w:p>
    <w:p w:rsidR="00D91151" w:rsidRPr="008C45C9" w:rsidRDefault="00D91151" w:rsidP="00D91151"/>
    <w:p w:rsidR="00D91151" w:rsidRPr="008C45C9" w:rsidRDefault="00D91151" w:rsidP="00D91151">
      <w:r w:rsidRPr="008C45C9">
        <w:t>De ahí que, resaltó, “lo que esperamos es que no haya mayor confusión ni sobresalto, y sea la autoridad electoral la que informe al pueblo de México, el domingo 1 de julio por la noche, cuáles son las tendencias electorales”.</w:t>
      </w:r>
    </w:p>
    <w:p w:rsidR="00D91151" w:rsidRPr="008C45C9" w:rsidRDefault="00D91151" w:rsidP="00D91151"/>
    <w:p w:rsidR="00D91151" w:rsidRPr="008C45C9" w:rsidRDefault="00D91151" w:rsidP="00D91151">
      <w:r w:rsidRPr="008C45C9">
        <w:t>El también diputado federal del PAN aclaró que esto no sustituye, como se ha dicho, a los cómputos oficiales que se realizarán el miércoles siguiente a la elección.</w:t>
      </w:r>
    </w:p>
    <w:p w:rsidR="00D91151" w:rsidRPr="008C45C9" w:rsidRDefault="00D91151" w:rsidP="00D91151"/>
    <w:p w:rsidR="00D91151" w:rsidRPr="008C45C9" w:rsidRDefault="00D91151" w:rsidP="00D91151">
      <w:r w:rsidRPr="008C45C9">
        <w:t>Más adelante, recordó que en la elección de 2006 se vio una estrategia de algunos partidos políticos o coaliciones para que en aquellas zonas del país en dónde los resultados pudieran resultar adversos a su candidato, el cómputo se fuera muy despacio.</w:t>
      </w:r>
    </w:p>
    <w:p w:rsidR="00D91151" w:rsidRPr="008C45C9" w:rsidRDefault="00D91151" w:rsidP="00D91151"/>
    <w:p w:rsidR="00D91151" w:rsidRPr="008C45C9" w:rsidRDefault="00D91151" w:rsidP="00D91151">
      <w:r w:rsidRPr="008C45C9">
        <w:t xml:space="preserve">Señaló que fue evidente que trataron de utilizar todas las argucias a su alcance para que el proceso de cómputo fuera muy lento, y ello tuvo como resultado que </w:t>
      </w:r>
      <w:r w:rsidRPr="008C45C9">
        <w:lastRenderedPageBreak/>
        <w:t>en aquellas casillas donde Andrés Manuel López Obrador iba ganando, los resultados llegaron más rápido.</w:t>
      </w:r>
    </w:p>
    <w:p w:rsidR="00D91151" w:rsidRPr="008C45C9" w:rsidRDefault="00D91151" w:rsidP="00D91151"/>
    <w:p w:rsidR="00D91151" w:rsidRPr="008C45C9" w:rsidRDefault="00D91151" w:rsidP="00D91151">
      <w:r w:rsidRPr="008C45C9">
        <w:t>Resaltó que lo anterior generó la percepción que López Obrador iba arriba y que de repente se dio un cambio inexplicable, y no fue así, sino que “ellos entorpecieron los cómputos en donde la votación les era desfavorable y trataron de agilizar en aquellos lugares en los que les eran positivos”.</w:t>
      </w:r>
    </w:p>
    <w:p w:rsidR="00D91151" w:rsidRPr="008C45C9" w:rsidRDefault="00D91151" w:rsidP="00D91151"/>
    <w:p w:rsidR="00D91151" w:rsidRPr="008C45C9" w:rsidRDefault="00D91151" w:rsidP="00D91151">
      <w:r w:rsidRPr="008C45C9">
        <w:t>Señaló que esta es una estrategia que puede instrumentar cualquier coalición o partido, pero lo importante es que hay supuestos muy claros para hacer el recuento total o parcial en las casillas y plazos legales, y estos son los que cuentan, sostuvo.</w:t>
      </w:r>
    </w:p>
    <w:p w:rsidR="00D91151" w:rsidRPr="008C45C9" w:rsidRDefault="00D91151" w:rsidP="00D91151"/>
    <w:p w:rsidR="00D91151" w:rsidRPr="008C45C9" w:rsidRDefault="00D91151" w:rsidP="00D91151">
      <w:r w:rsidRPr="008C45C9">
        <w:t>Agregó que los resultados que arrojen los cómputos distritales que se realizarán el miércoles 4 de julio son los únicos que tiene validez oficial, por lo que lo demás son estrategias que no tienen validez oficial y que no cambian los resultados.</w:t>
      </w:r>
    </w:p>
    <w:p w:rsidR="00D91151" w:rsidRPr="008C45C9" w:rsidRDefault="00D91151" w:rsidP="00D91151"/>
    <w:p w:rsidR="00D91151" w:rsidRPr="00465CDC" w:rsidRDefault="00D91151" w:rsidP="00D91151">
      <w:pPr>
        <w:rPr>
          <w:b/>
        </w:rPr>
      </w:pPr>
      <w:r w:rsidRPr="008C45C9">
        <w:t>Por ello, es indispensable que la autoridad electoral comunique con precisión a la ciudadanía cómo funciona el sistema para que no se preste a confusión, pues la encuesta nacional arroja tendencias pero los resultados oficiales se dan a conocer a partir de los cómputos distritales, concluyó.</w:t>
      </w:r>
      <w:r>
        <w:t xml:space="preserve"> </w:t>
      </w:r>
      <w:proofErr w:type="spellStart"/>
      <w:proofErr w:type="gramStart"/>
      <w:r>
        <w:rPr>
          <w:b/>
        </w:rPr>
        <w:t>masn</w:t>
      </w:r>
      <w:proofErr w:type="spellEnd"/>
      <w:r>
        <w:rPr>
          <w:b/>
        </w:rPr>
        <w:t>/m</w:t>
      </w:r>
      <w:proofErr w:type="gramEnd"/>
    </w:p>
    <w:p w:rsidR="00D91151" w:rsidRDefault="00D91151" w:rsidP="00D91151">
      <w:pPr>
        <w:tabs>
          <w:tab w:val="left" w:pos="8140"/>
        </w:tabs>
        <w:rPr>
          <w:rFonts w:cs="Arial"/>
          <w:b/>
          <w:color w:val="000000"/>
        </w:rPr>
      </w:pPr>
    </w:p>
    <w:p w:rsidR="00D91151" w:rsidRDefault="00D91151" w:rsidP="00D91151">
      <w:pPr>
        <w:tabs>
          <w:tab w:val="left" w:pos="8140"/>
        </w:tabs>
        <w:rPr>
          <w:rFonts w:cs="Arial"/>
          <w:b/>
          <w:color w:val="000000"/>
        </w:rPr>
      </w:pPr>
    </w:p>
    <w:p w:rsidR="00D91151" w:rsidRDefault="00D91151" w:rsidP="00D91151">
      <w:pPr>
        <w:rPr>
          <w:b/>
          <w:sz w:val="16"/>
          <w:szCs w:val="16"/>
        </w:rPr>
      </w:pPr>
      <w:r>
        <w:rPr>
          <w:b/>
          <w:sz w:val="16"/>
          <w:szCs w:val="16"/>
        </w:rPr>
        <w:t xml:space="preserve">TEMA(S): Trabajo Legislativo </w:t>
      </w:r>
    </w:p>
    <w:p w:rsidR="00D91151" w:rsidRDefault="00D91151" w:rsidP="00D91151">
      <w:pPr>
        <w:rPr>
          <w:b/>
          <w:sz w:val="16"/>
          <w:szCs w:val="16"/>
        </w:rPr>
      </w:pPr>
      <w:r>
        <w:rPr>
          <w:b/>
          <w:sz w:val="16"/>
          <w:szCs w:val="16"/>
        </w:rPr>
        <w:t>FECHA: 19/05/12</w:t>
      </w:r>
    </w:p>
    <w:p w:rsidR="00D91151" w:rsidRDefault="00D91151" w:rsidP="00D91151">
      <w:pPr>
        <w:rPr>
          <w:b/>
          <w:sz w:val="16"/>
          <w:szCs w:val="16"/>
        </w:rPr>
      </w:pPr>
      <w:r>
        <w:rPr>
          <w:b/>
          <w:sz w:val="16"/>
          <w:szCs w:val="16"/>
        </w:rPr>
        <w:t>HORA: 13:46</w:t>
      </w:r>
    </w:p>
    <w:p w:rsidR="00D91151" w:rsidRDefault="00D91151" w:rsidP="00D91151">
      <w:pPr>
        <w:rPr>
          <w:b/>
          <w:sz w:val="16"/>
          <w:szCs w:val="16"/>
        </w:rPr>
      </w:pPr>
      <w:r>
        <w:rPr>
          <w:b/>
          <w:sz w:val="16"/>
          <w:szCs w:val="16"/>
        </w:rPr>
        <w:t>NOTICIERO: Notimex</w:t>
      </w:r>
    </w:p>
    <w:p w:rsidR="00D91151" w:rsidRDefault="00D91151" w:rsidP="00D91151">
      <w:pPr>
        <w:rPr>
          <w:b/>
          <w:sz w:val="16"/>
          <w:szCs w:val="16"/>
        </w:rPr>
      </w:pPr>
      <w:r>
        <w:rPr>
          <w:b/>
          <w:sz w:val="16"/>
          <w:szCs w:val="16"/>
        </w:rPr>
        <w:t>EMISIÓN: Segundo Corte</w:t>
      </w:r>
    </w:p>
    <w:p w:rsidR="00D91151" w:rsidRDefault="00D91151" w:rsidP="00D91151">
      <w:pPr>
        <w:rPr>
          <w:sz w:val="16"/>
          <w:szCs w:val="16"/>
        </w:rPr>
      </w:pPr>
      <w:r>
        <w:rPr>
          <w:b/>
          <w:sz w:val="16"/>
          <w:szCs w:val="16"/>
        </w:rPr>
        <w:t>ESTACION: Internet</w:t>
      </w:r>
    </w:p>
    <w:p w:rsidR="00D91151" w:rsidRDefault="00D91151" w:rsidP="00D91151">
      <w:pPr>
        <w:rPr>
          <w:b/>
          <w:sz w:val="16"/>
          <w:szCs w:val="16"/>
        </w:rPr>
      </w:pPr>
      <w:r>
        <w:rPr>
          <w:b/>
          <w:sz w:val="16"/>
          <w:szCs w:val="16"/>
        </w:rPr>
        <w:t>GRUPO: Notimex</w:t>
      </w:r>
    </w:p>
    <w:p w:rsidR="00D91151" w:rsidRDefault="00D91151" w:rsidP="00D91151">
      <w:pPr>
        <w:rPr>
          <w:b/>
        </w:rPr>
      </w:pPr>
    </w:p>
    <w:p w:rsidR="00D91151" w:rsidRPr="00560CC3" w:rsidRDefault="00D91151" w:rsidP="00D91151">
      <w:pPr>
        <w:rPr>
          <w:b/>
          <w:u w:val="single"/>
        </w:rPr>
      </w:pPr>
      <w:r w:rsidRPr="00560CC3">
        <w:rPr>
          <w:b/>
          <w:u w:val="single"/>
        </w:rPr>
        <w:t>Pasó abstencionismo de 23 a 41 por ciento de 1994 a 2009 en México</w:t>
      </w:r>
    </w:p>
    <w:p w:rsidR="00D91151" w:rsidRDefault="00D91151" w:rsidP="00D91151"/>
    <w:p w:rsidR="00D91151" w:rsidRDefault="00D91151" w:rsidP="00D91151">
      <w:r>
        <w:rPr>
          <w:b/>
        </w:rPr>
        <w:t xml:space="preserve">Notimex: </w:t>
      </w:r>
      <w:r>
        <w:t>El abstencionismo en los comicios federales se duplicó de 1994 a 2009, ya que se realizaron tres votaciones presidenciales en donde este fenómeno pasó del 23 a 41 por ciento, afirmó el CESOP de la Cámara de Diputados.</w:t>
      </w:r>
    </w:p>
    <w:p w:rsidR="00D91151" w:rsidRDefault="00D91151" w:rsidP="00D91151">
      <w:r>
        <w:t xml:space="preserve"> </w:t>
      </w:r>
    </w:p>
    <w:p w:rsidR="00D91151" w:rsidRDefault="00D91151" w:rsidP="00D91151">
      <w:r>
        <w:t>El órgano legislativo aclaró que en los comicios presidenciales disminuye el abstencionismo, pues alcanza un promedio de 33 por ciento, que en las elecciones intermedias es de 48 por ciento, una diferencia de 15 puntos porcentuales.</w:t>
      </w:r>
    </w:p>
    <w:p w:rsidR="00D91151" w:rsidRDefault="00D91151" w:rsidP="00D91151">
      <w:r>
        <w:t xml:space="preserve"> </w:t>
      </w:r>
    </w:p>
    <w:p w:rsidR="00D91151" w:rsidRDefault="00D91151" w:rsidP="00D91151">
      <w:r>
        <w:t>En el documento "Abstencionismo y cultura política en México", el Centro de Estudios Sociales y de Opinión Pública (CESOP) precisó que con un nivel de 41 por ciento, México está entre las naciones latinoamericanas con mayor abstencionismo, sólo abajo de Colombia con 56 por ciento, y de Honduras, con 47 por ciento.</w:t>
      </w:r>
    </w:p>
    <w:p w:rsidR="00D91151" w:rsidRDefault="00D91151" w:rsidP="00D91151">
      <w:r>
        <w:t xml:space="preserve"> </w:t>
      </w:r>
    </w:p>
    <w:p w:rsidR="00D91151" w:rsidRDefault="00D91151" w:rsidP="00D91151">
      <w:r>
        <w:lastRenderedPageBreak/>
        <w:t>Recordó que en los comicios celebrados de 1994 a 2009 para renovar la Cámara de Diputados, el abstencionismo pasó de 24 a 55 por ciento, mientras que en las últimas votaciones para gobernador, en los 32 entidades federativas fue de 44 por ciento.</w:t>
      </w:r>
    </w:p>
    <w:p w:rsidR="00D91151" w:rsidRDefault="00D91151" w:rsidP="00D91151">
      <w:r>
        <w:t xml:space="preserve"> </w:t>
      </w:r>
    </w:p>
    <w:p w:rsidR="00D91151" w:rsidRDefault="00D91151" w:rsidP="00D91151">
      <w:r>
        <w:t>Los estados con las cifras más altas fueron Baja California, Chihuahua, Quintana Roo y Tamaulipas con un rango de entre 55 y 58 por ciento, añadió.</w:t>
      </w:r>
    </w:p>
    <w:p w:rsidR="00D91151" w:rsidRDefault="00D91151" w:rsidP="00D91151">
      <w:r>
        <w:t xml:space="preserve"> </w:t>
      </w:r>
    </w:p>
    <w:p w:rsidR="00D91151" w:rsidRDefault="00D91151" w:rsidP="00D91151">
      <w:r>
        <w:t>En contraste, las entidades con las cifras más bajas fueron Yucatán, Distrito Federal, Campeche, Tlaxcala y Tabasco, entre 30 y 37 por ciento, agregó el CESOP de la Cámara de Diputados.</w:t>
      </w:r>
    </w:p>
    <w:p w:rsidR="00D91151" w:rsidRDefault="00D91151" w:rsidP="00D91151">
      <w:r>
        <w:t xml:space="preserve"> </w:t>
      </w:r>
    </w:p>
    <w:p w:rsidR="00D91151" w:rsidRDefault="00D91151" w:rsidP="00D91151">
      <w:r>
        <w:t>Sin embargo, sostuvo que la alternancia política ha alentado una mayor participación en las elecciones locales, pues de 2000 a 2011 hubo trece estados con alternancia en la gubernatura, de las cuales en nueve se observó una disminución en el porcentaje de abstencionismo.</w:t>
      </w:r>
    </w:p>
    <w:p w:rsidR="00D91151" w:rsidRDefault="00D91151" w:rsidP="00D91151">
      <w:r>
        <w:t xml:space="preserve"> </w:t>
      </w:r>
    </w:p>
    <w:p w:rsidR="00D91151" w:rsidRDefault="00D91151" w:rsidP="00D91151">
      <w:r>
        <w:t xml:space="preserve">A su vez, en las entidades sin alternancia un mayor número de estados incrementó su abstencionismo, pues en el mismo periodo se registraron 19 elecciones locales sin alternancia en la gubernatura, destacó el CESOP. </w:t>
      </w:r>
    </w:p>
    <w:p w:rsidR="00D91151" w:rsidRDefault="00D91151" w:rsidP="00D91151"/>
    <w:p w:rsidR="00D91151" w:rsidRDefault="00D91151" w:rsidP="00D91151">
      <w:r>
        <w:t xml:space="preserve">Señaló que en 14 de ellos hubo incrementos en el nivel de abstencionismo, y los mayores aumentos se registraron en Guanajuato, que pasó de 34 a 43 por ciento; Tamaulipas, de 48 a 55 por ciento; Michoacán, de 46 a 51 por ciento; y Durango, del 49 a 54 por ciento. </w:t>
      </w:r>
    </w:p>
    <w:p w:rsidR="00D91151" w:rsidRDefault="00D91151" w:rsidP="00D91151"/>
    <w:p w:rsidR="00D91151" w:rsidRDefault="00D91151" w:rsidP="00D91151">
      <w:r>
        <w:t>El abstencionismo se explica por factores institucionales e individuales, pero la pobreza y la marginación no parecen tener mayor influencia, explicó.</w:t>
      </w:r>
    </w:p>
    <w:p w:rsidR="00D91151" w:rsidRDefault="00D91151" w:rsidP="00D91151">
      <w:r>
        <w:t xml:space="preserve"> </w:t>
      </w:r>
    </w:p>
    <w:p w:rsidR="00D91151" w:rsidRDefault="00D91151" w:rsidP="00D91151">
      <w:r>
        <w:t>El Centro de Estudios Sociales y de Opinión Pública indicó que en las elecciones de 2009 los mayores niveles de abstencionismo se encontraron entre hombres, jóvenes y habitantes de zonas urbanas.</w:t>
      </w:r>
    </w:p>
    <w:p w:rsidR="00D91151" w:rsidRDefault="00D91151" w:rsidP="00D91151">
      <w:r>
        <w:t xml:space="preserve"> </w:t>
      </w:r>
    </w:p>
    <w:p w:rsidR="00D91151" w:rsidRPr="00D91151" w:rsidRDefault="00D91151" w:rsidP="00D91151">
      <w:pPr>
        <w:rPr>
          <w:b/>
        </w:rPr>
      </w:pPr>
      <w:r>
        <w:t xml:space="preserve">Se trató de los electores entre 20 y 39 años de edad y los de más de 80 años; hombres, particularmente en el rango de 20 a 39 años; población urbana de 20 a 39 años y de más de 80 años, puntualizó el CESOP. </w:t>
      </w:r>
      <w:proofErr w:type="spellStart"/>
      <w:r>
        <w:rPr>
          <w:b/>
        </w:rPr>
        <w:t>Masn</w:t>
      </w:r>
      <w:proofErr w:type="spellEnd"/>
      <w:r>
        <w:rPr>
          <w:b/>
        </w:rPr>
        <w:t>/m</w:t>
      </w:r>
    </w:p>
    <w:sectPr w:rsidR="00D91151" w:rsidRPr="00D91151"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2A39" w:rsidRDefault="00E42A39" w:rsidP="00A042B2">
      <w:r>
        <w:separator/>
      </w:r>
    </w:p>
  </w:endnote>
  <w:endnote w:type="continuationSeparator" w:id="0">
    <w:p w:rsidR="00E42A39" w:rsidRDefault="00E42A39" w:rsidP="00A042B2">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7474"/>
      <w:docPartObj>
        <w:docPartGallery w:val="Page Numbers (Bottom of Page)"/>
        <w:docPartUnique/>
      </w:docPartObj>
    </w:sdtPr>
    <w:sdtContent>
      <w:p w:rsidR="00A042B2" w:rsidRDefault="003C4F57">
        <w:pPr>
          <w:pStyle w:val="Piedepgina"/>
          <w:jc w:val="right"/>
        </w:pPr>
        <w:fldSimple w:instr=" PAGE   \* MERGEFORMAT ">
          <w:r w:rsidR="00D91151">
            <w:rPr>
              <w:noProof/>
            </w:rPr>
            <w:t>10</w:t>
          </w:r>
        </w:fldSimple>
      </w:p>
    </w:sdtContent>
  </w:sdt>
  <w:p w:rsidR="00A042B2" w:rsidRDefault="00A042B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2A39" w:rsidRDefault="00E42A39" w:rsidP="00A042B2">
      <w:r>
        <w:separator/>
      </w:r>
    </w:p>
  </w:footnote>
  <w:footnote w:type="continuationSeparator" w:id="0">
    <w:p w:rsidR="00E42A39" w:rsidRDefault="00E42A39" w:rsidP="00A042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DAE4CE0"/>
    <w:multiLevelType w:val="hybridMultilevel"/>
    <w:tmpl w:val="D5E075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1EE3E63"/>
    <w:multiLevelType w:val="hybridMultilevel"/>
    <w:tmpl w:val="23C8FA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4"/>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14459"/>
    <w:rsid w:val="00065900"/>
    <w:rsid w:val="00085248"/>
    <w:rsid w:val="000875FC"/>
    <w:rsid w:val="0008764F"/>
    <w:rsid w:val="000908F7"/>
    <w:rsid w:val="000B106F"/>
    <w:rsid w:val="000E5CF9"/>
    <w:rsid w:val="000F311C"/>
    <w:rsid w:val="001847F9"/>
    <w:rsid w:val="001920D0"/>
    <w:rsid w:val="00203360"/>
    <w:rsid w:val="00222099"/>
    <w:rsid w:val="00262A3A"/>
    <w:rsid w:val="00334D66"/>
    <w:rsid w:val="00371B7A"/>
    <w:rsid w:val="0039310A"/>
    <w:rsid w:val="003A5144"/>
    <w:rsid w:val="003A587F"/>
    <w:rsid w:val="003B78A5"/>
    <w:rsid w:val="003C4F57"/>
    <w:rsid w:val="004922CB"/>
    <w:rsid w:val="00497AE5"/>
    <w:rsid w:val="004C2145"/>
    <w:rsid w:val="004C4A5A"/>
    <w:rsid w:val="004C7FCE"/>
    <w:rsid w:val="0050014F"/>
    <w:rsid w:val="005108A1"/>
    <w:rsid w:val="00582D58"/>
    <w:rsid w:val="005A7E09"/>
    <w:rsid w:val="005B4609"/>
    <w:rsid w:val="005E2619"/>
    <w:rsid w:val="005F21BF"/>
    <w:rsid w:val="00647759"/>
    <w:rsid w:val="00672F15"/>
    <w:rsid w:val="00681720"/>
    <w:rsid w:val="00715564"/>
    <w:rsid w:val="00761598"/>
    <w:rsid w:val="007945FC"/>
    <w:rsid w:val="007B3628"/>
    <w:rsid w:val="007B59E1"/>
    <w:rsid w:val="007C000C"/>
    <w:rsid w:val="008800E6"/>
    <w:rsid w:val="00881A12"/>
    <w:rsid w:val="0089389D"/>
    <w:rsid w:val="008959E4"/>
    <w:rsid w:val="009A2897"/>
    <w:rsid w:val="009C597A"/>
    <w:rsid w:val="009E2DDD"/>
    <w:rsid w:val="009E5A74"/>
    <w:rsid w:val="00A042B2"/>
    <w:rsid w:val="00A3168A"/>
    <w:rsid w:val="00A61262"/>
    <w:rsid w:val="00B01C60"/>
    <w:rsid w:val="00B079AD"/>
    <w:rsid w:val="00B55808"/>
    <w:rsid w:val="00B90B6A"/>
    <w:rsid w:val="00BE60D2"/>
    <w:rsid w:val="00BF047D"/>
    <w:rsid w:val="00C210DC"/>
    <w:rsid w:val="00C82761"/>
    <w:rsid w:val="00D10A66"/>
    <w:rsid w:val="00D41E3E"/>
    <w:rsid w:val="00D91151"/>
    <w:rsid w:val="00D95714"/>
    <w:rsid w:val="00DA715E"/>
    <w:rsid w:val="00DF4134"/>
    <w:rsid w:val="00E020A3"/>
    <w:rsid w:val="00E42A39"/>
    <w:rsid w:val="00E53377"/>
    <w:rsid w:val="00EE3E29"/>
    <w:rsid w:val="00F02900"/>
    <w:rsid w:val="00F116CD"/>
    <w:rsid w:val="00F22114"/>
    <w:rsid w:val="00F56140"/>
    <w:rsid w:val="00F94299"/>
    <w:rsid w:val="00FA6D77"/>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Encabezado">
    <w:name w:val="header"/>
    <w:basedOn w:val="Normal"/>
    <w:link w:val="EncabezadoCar"/>
    <w:uiPriority w:val="99"/>
    <w:semiHidden/>
    <w:unhideWhenUsed/>
    <w:rsid w:val="00A042B2"/>
    <w:pPr>
      <w:tabs>
        <w:tab w:val="center" w:pos="4419"/>
        <w:tab w:val="right" w:pos="8838"/>
      </w:tabs>
    </w:pPr>
  </w:style>
  <w:style w:type="character" w:customStyle="1" w:styleId="EncabezadoCar">
    <w:name w:val="Encabezado Car"/>
    <w:basedOn w:val="Fuentedeprrafopredeter"/>
    <w:link w:val="Encabezado"/>
    <w:uiPriority w:val="99"/>
    <w:semiHidden/>
    <w:rsid w:val="00A042B2"/>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A042B2"/>
    <w:pPr>
      <w:tabs>
        <w:tab w:val="center" w:pos="4419"/>
        <w:tab w:val="right" w:pos="8838"/>
      </w:tabs>
    </w:pPr>
  </w:style>
  <w:style w:type="character" w:customStyle="1" w:styleId="PiedepginaCar">
    <w:name w:val="Pie de página Car"/>
    <w:basedOn w:val="Fuentedeprrafopredeter"/>
    <w:link w:val="Piedepgina"/>
    <w:uiPriority w:val="99"/>
    <w:rsid w:val="00A042B2"/>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2484</Words>
  <Characters>13667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3</cp:revision>
  <cp:lastPrinted>2011-11-08T01:40:00Z</cp:lastPrinted>
  <dcterms:created xsi:type="dcterms:W3CDTF">2012-05-29T15:44:00Z</dcterms:created>
  <dcterms:modified xsi:type="dcterms:W3CDTF">2012-05-29T15:45:00Z</dcterms:modified>
</cp:coreProperties>
</file>